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45DC75" w14:textId="77777777" w:rsidR="0031010E" w:rsidRDefault="004C4B90">
      <w:pPr>
        <w:ind w:left="-180"/>
        <w:rPr>
          <w:sz w:val="20"/>
          <w:lang/>
        </w:rPr>
      </w:pPr>
      <w:r>
        <w:pict w14:anchorId="4E9D1D86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.8pt;margin-top:17.85pt;width:475.05pt;height:1in;z-index:2;mso-wrap-distance-left:9.05pt;mso-wrap-distance-right:9.05pt;mso-position-vertical-relative:page" stroked="f">
            <v:fill color2="black"/>
            <v:textbox inset="0,0,0,0">
              <w:txbxContent>
                <w:p w14:paraId="70403D4B" w14:textId="77777777" w:rsidR="004C4B90" w:rsidRDefault="0031010E" w:rsidP="004C4B90">
                  <w:pPr>
                    <w:pStyle w:val="Zkladntex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Mateřská škola </w:t>
                  </w:r>
                  <w:r w:rsidR="004C4B90">
                    <w:rPr>
                      <w:b/>
                      <w:bCs/>
                      <w:sz w:val="28"/>
                      <w:szCs w:val="28"/>
                    </w:rPr>
                    <w:t xml:space="preserve">Vyhlídka, Rozcestí 786/2,Ústí nad Labem, </w:t>
                  </w:r>
                </w:p>
                <w:p w14:paraId="6B7C676C" w14:textId="77777777" w:rsidR="0031010E" w:rsidRDefault="0031010E" w:rsidP="004C4B90">
                  <w:pPr>
                    <w:pStyle w:val="Zkladntex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příspěvková organizace</w:t>
                  </w:r>
                </w:p>
                <w:p w14:paraId="1E9890D9" w14:textId="77777777" w:rsidR="0031010E" w:rsidRDefault="0031010E" w:rsidP="004C4B90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IČO 702259</w:t>
                  </w:r>
                  <w:r w:rsidR="004C4B90">
                    <w:rPr>
                      <w:rFonts w:ascii="Arial" w:hAnsi="Arial" w:cs="Arial"/>
                      <w:b/>
                      <w:sz w:val="28"/>
                      <w:szCs w:val="28"/>
                    </w:rPr>
                    <w:t>31</w:t>
                  </w:r>
                </w:p>
                <w:p w14:paraId="5DF99CFD" w14:textId="77777777" w:rsidR="0031010E" w:rsidRDefault="0031010E" w:rsidP="004C4B90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</w:p>
                <w:p w14:paraId="4C086CAD" w14:textId="77777777" w:rsidR="0031010E" w:rsidRDefault="0031010E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</w:p>
                <w:p w14:paraId="7A3E0FB9" w14:textId="77777777" w:rsidR="0031010E" w:rsidRDefault="0031010E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31010E">
        <w:pict w14:anchorId="7C827AD0">
          <v:shape id="_x0000_s1026" type="#_x0000_t202" style="position:absolute;left:0;text-align:left;margin-left:-9pt;margin-top:17.85pt;width:539.85pt;height:80.85pt;z-index:1;mso-wrap-distance-left:9.05pt;mso-wrap-distance-right:9.05pt;mso-position-vertical-relative:page" stroked="f">
            <v:fill color2="black"/>
            <v:textbox style="mso-next-textbox:#_x0000_s1026" inset="0,0,0,0">
              <w:txbxContent>
                <w:p w14:paraId="7DAC9209" w14:textId="77777777" w:rsidR="0031010E" w:rsidRDefault="0031010E" w:rsidP="004C4B90">
                  <w:pPr>
                    <w:jc w:val="center"/>
                  </w:pPr>
                </w:p>
              </w:txbxContent>
            </v:textbox>
          </v:shape>
        </w:pict>
      </w:r>
    </w:p>
    <w:p w14:paraId="752741AD" w14:textId="77777777" w:rsidR="0031010E" w:rsidRDefault="0031010E">
      <w:pPr>
        <w:ind w:left="-180"/>
      </w:pPr>
    </w:p>
    <w:p w14:paraId="7E0F8D7E" w14:textId="77777777" w:rsidR="0031010E" w:rsidRDefault="0031010E">
      <w:pPr>
        <w:ind w:left="-180"/>
      </w:pPr>
    </w:p>
    <w:p w14:paraId="35B42085" w14:textId="77777777" w:rsidR="0031010E" w:rsidRDefault="0031010E">
      <w:pPr>
        <w:ind w:left="-180"/>
      </w:pPr>
    </w:p>
    <w:p w14:paraId="5A5070FF" w14:textId="77777777" w:rsidR="00FE7182" w:rsidRDefault="00FE7182" w:rsidP="00FE7182"/>
    <w:p w14:paraId="5B0BC8F1" w14:textId="77777777" w:rsidR="003461CB" w:rsidRPr="00FE7182" w:rsidRDefault="003461CB" w:rsidP="00FE7182">
      <w:pPr>
        <w:rPr>
          <w:sz w:val="20"/>
        </w:rPr>
      </w:pPr>
    </w:p>
    <w:p w14:paraId="6E28AB60" w14:textId="77777777" w:rsidR="00891A6E" w:rsidRDefault="004F7516" w:rsidP="00685841">
      <w:pPr>
        <w:rPr>
          <w:rFonts w:ascii="Arial" w:hAnsi="Arial" w:cs="Arial"/>
          <w:sz w:val="20"/>
          <w:szCs w:val="20"/>
        </w:rPr>
      </w:pPr>
      <w:r>
        <w:pict w14:anchorId="34AE754D">
          <v:line id="_x0000_s1028" style="position:absolute;flip:y;z-index:3;mso-position-vertical-relative:page" from="-539.85pt,98.7pt" to="-36.75pt,99.2pt" strokeweight=".26mm">
            <v:stroke joinstyle="miter"/>
          </v:line>
        </w:pict>
      </w: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3"/>
      </w:tblGrid>
      <w:tr w:rsidR="0062206F" w:rsidRPr="004C4B90" w14:paraId="23219C46" w14:textId="77777777" w:rsidTr="00204489">
        <w:trPr>
          <w:trHeight w:val="4646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7C4F" w14:textId="77777777" w:rsidR="0062206F" w:rsidRPr="004C4B90" w:rsidRDefault="0062206F">
            <w:pPr>
              <w:rPr>
                <w:rFonts w:ascii="Tahoma" w:hAnsi="Tahoma" w:cs="Tahoma"/>
              </w:rPr>
            </w:pPr>
          </w:p>
          <w:p w14:paraId="1D04B50C" w14:textId="77777777" w:rsidR="0062206F" w:rsidRPr="004C4B90" w:rsidRDefault="0062206F">
            <w:pPr>
              <w:jc w:val="center"/>
              <w:rPr>
                <w:rFonts w:ascii="Tahoma" w:hAnsi="Tahoma" w:cs="Tahoma"/>
              </w:rPr>
            </w:pPr>
          </w:p>
          <w:p w14:paraId="58A258BC" w14:textId="77777777" w:rsidR="00204489" w:rsidRPr="004C4B90" w:rsidRDefault="00204489">
            <w:pPr>
              <w:jc w:val="center"/>
              <w:rPr>
                <w:rFonts w:ascii="Tahoma" w:hAnsi="Tahoma" w:cs="Tahoma"/>
              </w:rPr>
            </w:pPr>
          </w:p>
          <w:p w14:paraId="67331A28" w14:textId="77777777" w:rsidR="00204489" w:rsidRPr="004C4B90" w:rsidRDefault="00204489">
            <w:pPr>
              <w:jc w:val="center"/>
              <w:rPr>
                <w:rFonts w:ascii="Tahoma" w:hAnsi="Tahoma" w:cs="Tahoma"/>
              </w:rPr>
            </w:pPr>
          </w:p>
          <w:p w14:paraId="2E7F6605" w14:textId="77777777" w:rsidR="00204489" w:rsidRPr="004C4B90" w:rsidRDefault="00204489">
            <w:pPr>
              <w:jc w:val="center"/>
              <w:rPr>
                <w:rFonts w:ascii="Tahoma" w:hAnsi="Tahoma" w:cs="Tahoma"/>
              </w:rPr>
            </w:pPr>
          </w:p>
          <w:p w14:paraId="6879A076" w14:textId="77777777" w:rsidR="00204489" w:rsidRPr="004C4B90" w:rsidRDefault="00204489">
            <w:pPr>
              <w:jc w:val="center"/>
              <w:rPr>
                <w:rFonts w:ascii="Tahoma" w:hAnsi="Tahoma" w:cs="Tahoma"/>
              </w:rPr>
            </w:pPr>
          </w:p>
          <w:p w14:paraId="1D0DB61F" w14:textId="77777777" w:rsidR="00204489" w:rsidRPr="004C4B90" w:rsidRDefault="00204489">
            <w:pPr>
              <w:jc w:val="center"/>
              <w:rPr>
                <w:rFonts w:ascii="Tahoma" w:hAnsi="Tahoma" w:cs="Tahoma"/>
              </w:rPr>
            </w:pPr>
          </w:p>
          <w:p w14:paraId="32108247" w14:textId="77777777" w:rsidR="00204489" w:rsidRPr="004C4B90" w:rsidRDefault="00C105EE" w:rsidP="00C105EE">
            <w:pPr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 xml:space="preserve">                                          SMĚRNICE</w:t>
            </w:r>
            <w:r w:rsidR="00FC6C7C" w:rsidRPr="004C4B90">
              <w:rPr>
                <w:rFonts w:ascii="Tahoma" w:hAnsi="Tahoma" w:cs="Tahoma"/>
              </w:rPr>
              <w:t xml:space="preserve"> č. </w:t>
            </w:r>
            <w:r w:rsidR="004C4B90" w:rsidRPr="004C4B90">
              <w:rPr>
                <w:rFonts w:ascii="Tahoma" w:hAnsi="Tahoma" w:cs="Tahoma"/>
              </w:rPr>
              <w:t xml:space="preserve"> </w:t>
            </w:r>
            <w:r w:rsidR="00814CEC">
              <w:rPr>
                <w:rFonts w:ascii="Tahoma" w:hAnsi="Tahoma" w:cs="Tahoma"/>
              </w:rPr>
              <w:t>2</w:t>
            </w:r>
            <w:r w:rsidR="004C4B90" w:rsidRPr="004C4B90">
              <w:rPr>
                <w:rFonts w:ascii="Tahoma" w:hAnsi="Tahoma" w:cs="Tahoma"/>
              </w:rPr>
              <w:t xml:space="preserve">  </w:t>
            </w:r>
            <w:r w:rsidR="00FC6C7C" w:rsidRPr="004C4B90">
              <w:rPr>
                <w:rFonts w:ascii="Tahoma" w:hAnsi="Tahoma" w:cs="Tahoma"/>
              </w:rPr>
              <w:t>/2024</w:t>
            </w:r>
          </w:p>
          <w:p w14:paraId="3E62AE6B" w14:textId="77777777" w:rsidR="00204489" w:rsidRPr="004C4B90" w:rsidRDefault="00204489">
            <w:pPr>
              <w:jc w:val="center"/>
              <w:rPr>
                <w:rFonts w:ascii="Tahoma" w:hAnsi="Tahoma" w:cs="Tahoma"/>
              </w:rPr>
            </w:pPr>
          </w:p>
          <w:p w14:paraId="6ACA036E" w14:textId="77777777" w:rsidR="00204489" w:rsidRPr="004C4B90" w:rsidRDefault="00D86799">
            <w:pPr>
              <w:jc w:val="center"/>
              <w:rPr>
                <w:rFonts w:ascii="Tahoma" w:hAnsi="Tahoma" w:cs="Tahoma"/>
                <w:b/>
              </w:rPr>
            </w:pPr>
            <w:r w:rsidRPr="004C4B90">
              <w:rPr>
                <w:rFonts w:ascii="Tahoma" w:hAnsi="Tahoma" w:cs="Tahoma"/>
                <w:b/>
              </w:rPr>
              <w:t>Směrnice o stanovení výše úplaty za předškolní vzdělávání dítěte v mateřské škole a o podmínkách splatnosti úplaty</w:t>
            </w:r>
          </w:p>
          <w:p w14:paraId="62F27484" w14:textId="77777777" w:rsidR="0062206F" w:rsidRPr="004C4B90" w:rsidRDefault="0062206F">
            <w:pPr>
              <w:jc w:val="center"/>
              <w:rPr>
                <w:rFonts w:ascii="Tahoma" w:hAnsi="Tahoma" w:cs="Tahoma"/>
              </w:rPr>
            </w:pPr>
          </w:p>
          <w:p w14:paraId="0A6CD8FA" w14:textId="77777777" w:rsidR="0062206F" w:rsidRPr="004C4B90" w:rsidRDefault="0062206F">
            <w:pPr>
              <w:jc w:val="center"/>
              <w:rPr>
                <w:rFonts w:ascii="Tahoma" w:hAnsi="Tahoma" w:cs="Tahoma"/>
              </w:rPr>
            </w:pPr>
          </w:p>
          <w:p w14:paraId="0CCCAD50" w14:textId="77777777" w:rsidR="0062206F" w:rsidRPr="004C4B90" w:rsidRDefault="0062206F">
            <w:pPr>
              <w:autoSpaceDE w:val="0"/>
              <w:autoSpaceDN w:val="0"/>
              <w:jc w:val="center"/>
              <w:rPr>
                <w:rFonts w:ascii="Tahoma" w:hAnsi="Tahoma" w:cs="Tahoma"/>
              </w:rPr>
            </w:pPr>
          </w:p>
        </w:tc>
      </w:tr>
      <w:tr w:rsidR="0062206F" w:rsidRPr="004C4B90" w14:paraId="7E485F38" w14:textId="77777777" w:rsidTr="00204489">
        <w:trPr>
          <w:trHeight w:val="5394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E479" w14:textId="77777777" w:rsidR="0062206F" w:rsidRPr="004C4B90" w:rsidRDefault="0062206F">
            <w:pPr>
              <w:rPr>
                <w:rFonts w:ascii="Tahoma" w:hAnsi="Tahoma" w:cs="Tahoma"/>
              </w:rPr>
            </w:pPr>
          </w:p>
          <w:p w14:paraId="2E6DD4E4" w14:textId="77777777" w:rsidR="0062206F" w:rsidRPr="004C4B90" w:rsidRDefault="0062206F">
            <w:pPr>
              <w:rPr>
                <w:rFonts w:ascii="Tahoma" w:hAnsi="Tahoma" w:cs="Tahoma"/>
              </w:rPr>
            </w:pPr>
          </w:p>
          <w:p w14:paraId="468D0DFD" w14:textId="77777777" w:rsidR="0062206F" w:rsidRPr="004C4B90" w:rsidRDefault="00207EAC">
            <w:pPr>
              <w:rPr>
                <w:rFonts w:ascii="Tahoma" w:hAnsi="Tahoma" w:cs="Tahoma"/>
                <w:b/>
              </w:rPr>
            </w:pPr>
            <w:r w:rsidRPr="004C4B90">
              <w:rPr>
                <w:rFonts w:ascii="Tahoma" w:hAnsi="Tahoma" w:cs="Tahoma"/>
                <w:b/>
              </w:rPr>
              <w:t>Obsah</w:t>
            </w:r>
            <w:r w:rsidR="0062206F" w:rsidRPr="004C4B90">
              <w:rPr>
                <w:rFonts w:ascii="Tahoma" w:hAnsi="Tahoma" w:cs="Tahoma"/>
                <w:b/>
              </w:rPr>
              <w:t>:</w:t>
            </w:r>
            <w:r w:rsidR="00C105EE" w:rsidRPr="004C4B90">
              <w:rPr>
                <w:rFonts w:ascii="Tahoma" w:hAnsi="Tahoma" w:cs="Tahoma"/>
                <w:b/>
              </w:rPr>
              <w:t xml:space="preserve"> </w:t>
            </w:r>
          </w:p>
          <w:p w14:paraId="2C5E709D" w14:textId="77777777" w:rsidR="004F7516" w:rsidRPr="004C4B90" w:rsidRDefault="004F7516">
            <w:pPr>
              <w:rPr>
                <w:rFonts w:ascii="Tahoma" w:hAnsi="Tahoma" w:cs="Tahoma"/>
              </w:rPr>
            </w:pPr>
          </w:p>
          <w:p w14:paraId="3E12F860" w14:textId="77777777" w:rsidR="00C105EE" w:rsidRPr="004C4B90" w:rsidRDefault="00207EAC" w:rsidP="00C105EE">
            <w:pPr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 xml:space="preserve">ČL. </w:t>
            </w:r>
            <w:r w:rsidR="00215FF7" w:rsidRPr="004C4B90">
              <w:rPr>
                <w:rFonts w:ascii="Tahoma" w:hAnsi="Tahoma" w:cs="Tahoma"/>
              </w:rPr>
              <w:t xml:space="preserve">1- </w:t>
            </w:r>
            <w:r w:rsidR="00B944B5" w:rsidRPr="004C4B90">
              <w:rPr>
                <w:rFonts w:ascii="Tahoma" w:hAnsi="Tahoma" w:cs="Tahoma"/>
              </w:rPr>
              <w:t>Úvodní ustanovení</w:t>
            </w:r>
          </w:p>
          <w:p w14:paraId="78CF3D55" w14:textId="77777777" w:rsidR="00C105EE" w:rsidRPr="004C4B90" w:rsidRDefault="00215FF7" w:rsidP="00C105EE">
            <w:pPr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 xml:space="preserve">ČL. 2- </w:t>
            </w:r>
            <w:r w:rsidR="00B944B5" w:rsidRPr="004C4B90">
              <w:rPr>
                <w:rFonts w:ascii="Tahoma" w:hAnsi="Tahoma" w:cs="Tahoma"/>
              </w:rPr>
              <w:t>Plátci</w:t>
            </w:r>
            <w:r w:rsidR="0048412F" w:rsidRPr="004C4B90">
              <w:rPr>
                <w:rFonts w:ascii="Tahoma" w:hAnsi="Tahoma" w:cs="Tahoma"/>
              </w:rPr>
              <w:t xml:space="preserve"> úplaty</w:t>
            </w:r>
          </w:p>
          <w:p w14:paraId="4170EA81" w14:textId="77777777" w:rsidR="0048412F" w:rsidRPr="004C4B90" w:rsidRDefault="00C105EE" w:rsidP="00C105EE">
            <w:pPr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Č</w:t>
            </w:r>
            <w:r w:rsidR="00215FF7" w:rsidRPr="004C4B90">
              <w:rPr>
                <w:rFonts w:ascii="Tahoma" w:hAnsi="Tahoma" w:cs="Tahoma"/>
              </w:rPr>
              <w:t xml:space="preserve">L. 3- </w:t>
            </w:r>
            <w:r w:rsidR="00B944B5" w:rsidRPr="004C4B90">
              <w:rPr>
                <w:rFonts w:ascii="Tahoma" w:hAnsi="Tahoma" w:cs="Tahoma"/>
              </w:rPr>
              <w:t>Výše a splatnost</w:t>
            </w:r>
            <w:r w:rsidR="0048412F" w:rsidRPr="004C4B90">
              <w:rPr>
                <w:rFonts w:ascii="Tahoma" w:hAnsi="Tahoma" w:cs="Tahoma"/>
              </w:rPr>
              <w:t xml:space="preserve"> úplaty</w:t>
            </w:r>
          </w:p>
          <w:p w14:paraId="23E11DD3" w14:textId="77777777" w:rsidR="00C105EE" w:rsidRPr="004C4B90" w:rsidRDefault="00215FF7" w:rsidP="00C105EE">
            <w:pPr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 xml:space="preserve">ČL. 4- </w:t>
            </w:r>
            <w:r w:rsidR="00B944B5" w:rsidRPr="004C4B90">
              <w:rPr>
                <w:rFonts w:ascii="Tahoma" w:hAnsi="Tahoma" w:cs="Tahoma"/>
              </w:rPr>
              <w:t>Snížení nebo prominutí</w:t>
            </w:r>
            <w:r w:rsidR="0048412F" w:rsidRPr="004C4B90">
              <w:rPr>
                <w:rFonts w:ascii="Tahoma" w:hAnsi="Tahoma" w:cs="Tahoma"/>
              </w:rPr>
              <w:t xml:space="preserve"> úplaty</w:t>
            </w:r>
          </w:p>
          <w:p w14:paraId="0E41DBA8" w14:textId="77777777" w:rsidR="00C105EE" w:rsidRPr="004C4B90" w:rsidRDefault="0048412F" w:rsidP="00C105EE">
            <w:pPr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ČL. 5</w:t>
            </w:r>
            <w:r w:rsidR="00207EAC" w:rsidRPr="004C4B90">
              <w:rPr>
                <w:rFonts w:ascii="Tahoma" w:hAnsi="Tahoma" w:cs="Tahoma"/>
              </w:rPr>
              <w:t xml:space="preserve">- </w:t>
            </w:r>
            <w:r w:rsidR="00B944B5" w:rsidRPr="004C4B90">
              <w:rPr>
                <w:rFonts w:ascii="Tahoma" w:hAnsi="Tahoma" w:cs="Tahoma"/>
              </w:rPr>
              <w:t>Použití úplaty</w:t>
            </w:r>
          </w:p>
          <w:p w14:paraId="0F9471C2" w14:textId="77777777" w:rsidR="00C105EE" w:rsidRPr="004C4B90" w:rsidRDefault="00B944B5" w:rsidP="00C105EE">
            <w:pPr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ČL. 6</w:t>
            </w:r>
            <w:r w:rsidR="00C105EE" w:rsidRPr="004C4B90">
              <w:rPr>
                <w:rFonts w:ascii="Tahoma" w:hAnsi="Tahoma" w:cs="Tahoma"/>
              </w:rPr>
              <w:t>- Závěrečná ustanovení</w:t>
            </w:r>
          </w:p>
          <w:p w14:paraId="4CDCDC05" w14:textId="77777777" w:rsidR="00C105EE" w:rsidRPr="004C4B90" w:rsidRDefault="00C105EE" w:rsidP="00C105EE">
            <w:pPr>
              <w:rPr>
                <w:rFonts w:ascii="Tahoma" w:hAnsi="Tahoma" w:cs="Tahoma"/>
              </w:rPr>
            </w:pPr>
          </w:p>
          <w:p w14:paraId="4FF17CAA" w14:textId="77777777" w:rsidR="0062206F" w:rsidRPr="004C4B90" w:rsidRDefault="0062206F" w:rsidP="00C105EE">
            <w:pPr>
              <w:rPr>
                <w:rFonts w:ascii="Tahoma" w:hAnsi="Tahoma" w:cs="Tahoma"/>
              </w:rPr>
            </w:pPr>
          </w:p>
        </w:tc>
      </w:tr>
      <w:tr w:rsidR="0062206F" w:rsidRPr="004C4B90" w14:paraId="0446C4CA" w14:textId="77777777" w:rsidTr="00204489">
        <w:trPr>
          <w:trHeight w:val="1545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E2E7" w14:textId="77777777" w:rsidR="0062206F" w:rsidRPr="004C4B90" w:rsidRDefault="00207EAC">
            <w:pPr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Účinnost</w:t>
            </w:r>
            <w:r w:rsidR="0062206F" w:rsidRPr="004C4B90">
              <w:rPr>
                <w:rFonts w:ascii="Tahoma" w:hAnsi="Tahoma" w:cs="Tahoma"/>
              </w:rPr>
              <w:t xml:space="preserve">:   </w:t>
            </w:r>
            <w:r w:rsidR="00A02D4A" w:rsidRPr="004C4B90">
              <w:rPr>
                <w:rFonts w:ascii="Tahoma" w:hAnsi="Tahoma" w:cs="Tahoma"/>
              </w:rPr>
              <w:t xml:space="preserve">   </w:t>
            </w:r>
            <w:r w:rsidR="00D86799" w:rsidRPr="004C4B90">
              <w:rPr>
                <w:rFonts w:ascii="Tahoma" w:hAnsi="Tahoma" w:cs="Tahoma"/>
              </w:rPr>
              <w:t>1.</w:t>
            </w:r>
            <w:r w:rsidR="00F92246" w:rsidRPr="004C4B90">
              <w:rPr>
                <w:rFonts w:ascii="Tahoma" w:hAnsi="Tahoma" w:cs="Tahoma"/>
              </w:rPr>
              <w:t xml:space="preserve"> </w:t>
            </w:r>
            <w:r w:rsidR="00FC6C7C" w:rsidRPr="004C4B90">
              <w:rPr>
                <w:rFonts w:ascii="Tahoma" w:hAnsi="Tahoma" w:cs="Tahoma"/>
              </w:rPr>
              <w:t>září 2024</w:t>
            </w:r>
          </w:p>
          <w:p w14:paraId="14027FA1" w14:textId="77777777" w:rsidR="0062206F" w:rsidRPr="004C4B90" w:rsidRDefault="00207EAC">
            <w:pPr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Zpracoval</w:t>
            </w:r>
            <w:r w:rsidR="0062206F" w:rsidRPr="004C4B90">
              <w:rPr>
                <w:rFonts w:ascii="Tahoma" w:hAnsi="Tahoma" w:cs="Tahoma"/>
              </w:rPr>
              <w:t xml:space="preserve">:    </w:t>
            </w:r>
            <w:r w:rsidR="004C4B90" w:rsidRPr="004C4B90">
              <w:rPr>
                <w:rFonts w:ascii="Tahoma" w:hAnsi="Tahoma" w:cs="Tahoma"/>
              </w:rPr>
              <w:t>Bc. Eva Duffková</w:t>
            </w:r>
            <w:r w:rsidR="00D86799" w:rsidRPr="004C4B90">
              <w:rPr>
                <w:rFonts w:ascii="Tahoma" w:hAnsi="Tahoma" w:cs="Tahoma"/>
              </w:rPr>
              <w:t>, ředitelka</w:t>
            </w:r>
            <w:r w:rsidR="0062206F" w:rsidRPr="004C4B90">
              <w:rPr>
                <w:rFonts w:ascii="Tahoma" w:hAnsi="Tahoma" w:cs="Tahoma"/>
              </w:rPr>
              <w:t xml:space="preserve">  </w:t>
            </w:r>
          </w:p>
          <w:p w14:paraId="3EE6F072" w14:textId="77777777" w:rsidR="0062206F" w:rsidRPr="004C4B90" w:rsidRDefault="00207EAC">
            <w:pPr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Schválil</w:t>
            </w:r>
            <w:r w:rsidR="0062206F" w:rsidRPr="004C4B90">
              <w:rPr>
                <w:rFonts w:ascii="Tahoma" w:hAnsi="Tahoma" w:cs="Tahoma"/>
              </w:rPr>
              <w:t xml:space="preserve">:   </w:t>
            </w:r>
            <w:r w:rsidR="00A02D4A" w:rsidRPr="004C4B90">
              <w:rPr>
                <w:rFonts w:ascii="Tahoma" w:hAnsi="Tahoma" w:cs="Tahoma"/>
              </w:rPr>
              <w:t xml:space="preserve">    </w:t>
            </w:r>
            <w:r w:rsidR="004C4B90" w:rsidRPr="004C4B90">
              <w:rPr>
                <w:rFonts w:ascii="Tahoma" w:hAnsi="Tahoma" w:cs="Tahoma"/>
              </w:rPr>
              <w:t>Bc.</w:t>
            </w:r>
            <w:r w:rsidR="004C4B90">
              <w:rPr>
                <w:rFonts w:ascii="Tahoma" w:hAnsi="Tahoma" w:cs="Tahoma"/>
              </w:rPr>
              <w:t xml:space="preserve"> </w:t>
            </w:r>
            <w:r w:rsidR="004C4B90" w:rsidRPr="004C4B90">
              <w:rPr>
                <w:rFonts w:ascii="Tahoma" w:hAnsi="Tahoma" w:cs="Tahoma"/>
              </w:rPr>
              <w:t>Eva Duffková</w:t>
            </w:r>
            <w:r w:rsidR="00D86799" w:rsidRPr="004C4B90">
              <w:rPr>
                <w:rFonts w:ascii="Tahoma" w:hAnsi="Tahoma" w:cs="Tahoma"/>
              </w:rPr>
              <w:t>, ředitelka</w:t>
            </w:r>
            <w:r w:rsidR="0062206F" w:rsidRPr="004C4B90">
              <w:rPr>
                <w:rFonts w:ascii="Tahoma" w:hAnsi="Tahoma" w:cs="Tahoma"/>
              </w:rPr>
              <w:t xml:space="preserve">      </w:t>
            </w:r>
          </w:p>
          <w:p w14:paraId="3CA31EA7" w14:textId="77777777" w:rsidR="0062206F" w:rsidRPr="004C4B90" w:rsidRDefault="00207EAC">
            <w:pPr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Počet stran</w:t>
            </w:r>
            <w:r w:rsidR="00A02D4A" w:rsidRPr="004C4B90">
              <w:rPr>
                <w:rFonts w:ascii="Tahoma" w:hAnsi="Tahoma" w:cs="Tahoma"/>
              </w:rPr>
              <w:t xml:space="preserve">:   </w:t>
            </w:r>
            <w:r w:rsidR="004F0506" w:rsidRPr="004C4B90">
              <w:rPr>
                <w:rFonts w:ascii="Tahoma" w:hAnsi="Tahoma" w:cs="Tahoma"/>
              </w:rPr>
              <w:t>5</w:t>
            </w:r>
          </w:p>
          <w:p w14:paraId="58DBD352" w14:textId="77777777" w:rsidR="0062206F" w:rsidRPr="004C4B90" w:rsidRDefault="00207EAC">
            <w:pPr>
              <w:autoSpaceDE w:val="0"/>
              <w:autoSpaceDN w:val="0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Počet příloh</w:t>
            </w:r>
            <w:r w:rsidR="00A02D4A" w:rsidRPr="004C4B90">
              <w:rPr>
                <w:rFonts w:ascii="Tahoma" w:hAnsi="Tahoma" w:cs="Tahoma"/>
              </w:rPr>
              <w:t xml:space="preserve">: </w:t>
            </w:r>
            <w:r w:rsidR="00D86799" w:rsidRPr="004C4B90">
              <w:rPr>
                <w:rFonts w:ascii="Tahoma" w:hAnsi="Tahoma" w:cs="Tahoma"/>
              </w:rPr>
              <w:t>1</w:t>
            </w:r>
          </w:p>
        </w:tc>
      </w:tr>
    </w:tbl>
    <w:p w14:paraId="29F81E40" w14:textId="77777777" w:rsidR="00894C31" w:rsidRPr="004C4B90" w:rsidRDefault="00894C31" w:rsidP="00685841">
      <w:pPr>
        <w:rPr>
          <w:rFonts w:ascii="Tahoma" w:hAnsi="Tahoma" w:cs="Tahoma"/>
        </w:rPr>
      </w:pPr>
    </w:p>
    <w:p w14:paraId="2EAD3ED0" w14:textId="77777777" w:rsidR="00894C31" w:rsidRPr="004C4B90" w:rsidRDefault="00894C31" w:rsidP="00685841">
      <w:pPr>
        <w:rPr>
          <w:rFonts w:ascii="Tahoma" w:hAnsi="Tahoma" w:cs="Tahoma"/>
        </w:rPr>
      </w:pPr>
    </w:p>
    <w:p w14:paraId="474F88EE" w14:textId="77777777" w:rsidR="00756469" w:rsidRPr="004C4B90" w:rsidRDefault="00756469">
      <w:pPr>
        <w:rPr>
          <w:rFonts w:ascii="Tahoma" w:hAnsi="Tahoma" w:cs="Tahoma"/>
        </w:rPr>
      </w:pPr>
    </w:p>
    <w:p w14:paraId="5144E45B" w14:textId="77777777" w:rsidR="00D86799" w:rsidRPr="004C4B90" w:rsidRDefault="00D86799">
      <w:pPr>
        <w:rPr>
          <w:rFonts w:ascii="Tahoma" w:hAnsi="Tahoma" w:cs="Tahoma"/>
        </w:rPr>
      </w:pPr>
    </w:p>
    <w:p w14:paraId="5AF9655A" w14:textId="77777777" w:rsidR="00D86799" w:rsidRPr="004C4B90" w:rsidRDefault="00D86799">
      <w:pPr>
        <w:rPr>
          <w:rFonts w:ascii="Tahoma" w:hAnsi="Tahoma" w:cs="Tahoma"/>
        </w:rPr>
      </w:pPr>
    </w:p>
    <w:p w14:paraId="2CB215EC" w14:textId="77777777" w:rsidR="00D86799" w:rsidRPr="004C4B90" w:rsidRDefault="00D86799">
      <w:pPr>
        <w:rPr>
          <w:rFonts w:ascii="Tahoma" w:hAnsi="Tahoma" w:cs="Tahoma"/>
          <w:i/>
        </w:rPr>
      </w:pPr>
      <w:r w:rsidRPr="004C4B90">
        <w:rPr>
          <w:rFonts w:ascii="Tahoma" w:hAnsi="Tahoma" w:cs="Tahoma"/>
        </w:rPr>
        <w:t xml:space="preserve">                                                                                                           </w:t>
      </w:r>
      <w:r w:rsidR="00A02D4A" w:rsidRPr="004C4B90">
        <w:rPr>
          <w:rFonts w:ascii="Tahoma" w:hAnsi="Tahoma" w:cs="Tahoma"/>
        </w:rPr>
        <w:t xml:space="preserve">                             </w:t>
      </w:r>
      <w:r w:rsidRPr="004C4B90">
        <w:rPr>
          <w:rFonts w:ascii="Tahoma" w:hAnsi="Tahoma" w:cs="Tahoma"/>
        </w:rPr>
        <w:t xml:space="preserve">  </w:t>
      </w:r>
      <w:r w:rsidR="004F0506" w:rsidRPr="004C4B90">
        <w:rPr>
          <w:rFonts w:ascii="Tahoma" w:hAnsi="Tahoma" w:cs="Tahoma"/>
          <w:i/>
        </w:rPr>
        <w:t>Strana 1 (celkem 5</w:t>
      </w:r>
      <w:r w:rsidR="00A02D4A" w:rsidRPr="004C4B90">
        <w:rPr>
          <w:rFonts w:ascii="Tahoma" w:hAnsi="Tahoma" w:cs="Tahoma"/>
          <w:i/>
        </w:rPr>
        <w:t>)</w:t>
      </w:r>
    </w:p>
    <w:p w14:paraId="46FFCB9C" w14:textId="77777777" w:rsidR="00070E38" w:rsidRPr="004C4B90" w:rsidRDefault="00070E38">
      <w:pPr>
        <w:rPr>
          <w:rFonts w:ascii="Tahoma" w:hAnsi="Tahoma" w:cs="Tahoma"/>
          <w:i/>
        </w:rPr>
      </w:pPr>
    </w:p>
    <w:p w14:paraId="5E330772" w14:textId="77777777" w:rsidR="00070E38" w:rsidRPr="004C4B90" w:rsidRDefault="00070E38">
      <w:pPr>
        <w:rPr>
          <w:rFonts w:ascii="Tahoma" w:hAnsi="Tahoma" w:cs="Tahoma"/>
          <w:i/>
        </w:rPr>
      </w:pPr>
    </w:p>
    <w:p w14:paraId="66B19034" w14:textId="77777777" w:rsidR="00070E38" w:rsidRPr="004C4B90" w:rsidRDefault="00070E38">
      <w:pPr>
        <w:rPr>
          <w:rFonts w:ascii="Tahoma" w:hAnsi="Tahoma" w:cs="Tahoma"/>
          <w:i/>
        </w:rPr>
      </w:pPr>
    </w:p>
    <w:p w14:paraId="44F61B65" w14:textId="77777777" w:rsidR="00FC6C7C" w:rsidRPr="004C4B90" w:rsidRDefault="00FC6C7C" w:rsidP="00977292">
      <w:pPr>
        <w:pStyle w:val="Nadpis1111"/>
        <w:rPr>
          <w:rFonts w:ascii="Tahoma" w:hAnsi="Tahoma" w:cs="Tahoma"/>
          <w:b/>
          <w:color w:val="800000"/>
        </w:rPr>
      </w:pPr>
    </w:p>
    <w:p w14:paraId="3085B8E0" w14:textId="77777777" w:rsidR="00FC6C7C" w:rsidRPr="004C4B90" w:rsidRDefault="00FC6C7C" w:rsidP="00977292">
      <w:pPr>
        <w:pStyle w:val="Nadpis1111"/>
        <w:rPr>
          <w:rFonts w:ascii="Tahoma" w:hAnsi="Tahoma" w:cs="Tahoma"/>
          <w:b/>
          <w:color w:val="800000"/>
        </w:rPr>
      </w:pPr>
    </w:p>
    <w:p w14:paraId="15123248" w14:textId="77777777" w:rsidR="00FC6C7C" w:rsidRPr="004C4B90" w:rsidRDefault="004370B7" w:rsidP="00FC6C7C">
      <w:pPr>
        <w:tabs>
          <w:tab w:val="left" w:pos="540"/>
        </w:tabs>
        <w:spacing w:line="276" w:lineRule="auto"/>
        <w:jc w:val="center"/>
        <w:rPr>
          <w:rFonts w:ascii="Tahoma" w:hAnsi="Tahoma" w:cs="Tahoma"/>
        </w:rPr>
      </w:pPr>
      <w:r w:rsidRPr="004C4B90">
        <w:rPr>
          <w:rFonts w:ascii="Tahoma" w:hAnsi="Tahoma" w:cs="Tahoma"/>
          <w:b/>
          <w:bCs/>
        </w:rPr>
        <w:t xml:space="preserve">Čl. </w:t>
      </w:r>
      <w:r w:rsidR="00FC6C7C" w:rsidRPr="004C4B90">
        <w:rPr>
          <w:rFonts w:ascii="Tahoma" w:hAnsi="Tahoma" w:cs="Tahoma"/>
          <w:b/>
          <w:bCs/>
        </w:rPr>
        <w:t xml:space="preserve">1 </w:t>
      </w:r>
      <w:r w:rsidR="00B944B5" w:rsidRPr="004C4B90">
        <w:rPr>
          <w:rFonts w:ascii="Tahoma" w:hAnsi="Tahoma" w:cs="Tahoma"/>
          <w:b/>
          <w:bCs/>
        </w:rPr>
        <w:t>Úvodní ustanovení</w:t>
      </w:r>
    </w:p>
    <w:p w14:paraId="761FC3E1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</w:rPr>
      </w:pPr>
      <w:r w:rsidRPr="004C4B90">
        <w:rPr>
          <w:rFonts w:ascii="Tahoma" w:hAnsi="Tahoma" w:cs="Tahoma"/>
        </w:rPr>
        <w:t>Ustanovení této směrnice vymezuje stanovení výše úplaty za předškolní vzdělávání dítěte v mateřské škole.</w:t>
      </w:r>
    </w:p>
    <w:p w14:paraId="3BAA72C5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</w:rPr>
      </w:pPr>
      <w:r w:rsidRPr="004C4B90">
        <w:rPr>
          <w:rFonts w:ascii="Tahoma" w:hAnsi="Tahoma" w:cs="Tahoma"/>
        </w:rPr>
        <w:t>Směrnice upravuje úplatu za předškolní vzdělávání dítěte v mateřské škole v souladu s ustanovením § 123 zákona č. 561/2004 Sb., o předškolním, základním, středním, vyšším odborném a jiném vzdělávání (školský zákon), ve znění pozdějších předpisů a v souladu s ustanoveními § 6 vyhlášky č. 14/2005 Sb., o předškolním vzdělávání, ve znění pozdějších předpisů.</w:t>
      </w:r>
    </w:p>
    <w:p w14:paraId="1501B5ED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  <w:b/>
          <w:bCs/>
        </w:rPr>
      </w:pPr>
      <w:r w:rsidRPr="004C4B90">
        <w:rPr>
          <w:rFonts w:ascii="Tahoma" w:hAnsi="Tahoma" w:cs="Tahoma"/>
        </w:rPr>
        <w:t>Podle § 123 školského zákona odstavce 4 stanovuje výši úplaty zřizovatel školy. Podmínky, splatnost úplaty, možnosti snížení úplaty či osvobození od úplaty a nejvyšší možnou výši úplaty upravuje § 6 vyhlášky o předškolním vzdělávání č. 14/2005 Sb.</w:t>
      </w:r>
    </w:p>
    <w:p w14:paraId="7DAD0E13" w14:textId="77777777" w:rsidR="00FC6C7C" w:rsidRPr="004C4B90" w:rsidRDefault="004370B7" w:rsidP="00FC6C7C">
      <w:pPr>
        <w:tabs>
          <w:tab w:val="left" w:pos="540"/>
        </w:tabs>
        <w:spacing w:before="240" w:line="276" w:lineRule="auto"/>
        <w:jc w:val="center"/>
        <w:rPr>
          <w:rFonts w:ascii="Tahoma" w:hAnsi="Tahoma" w:cs="Tahoma"/>
        </w:rPr>
      </w:pPr>
      <w:r w:rsidRPr="004C4B90">
        <w:rPr>
          <w:rFonts w:ascii="Tahoma" w:hAnsi="Tahoma" w:cs="Tahoma"/>
          <w:b/>
          <w:bCs/>
        </w:rPr>
        <w:t xml:space="preserve">Čl. </w:t>
      </w:r>
      <w:r w:rsidR="00FC6C7C" w:rsidRPr="004C4B90">
        <w:rPr>
          <w:rFonts w:ascii="Tahoma" w:hAnsi="Tahoma" w:cs="Tahoma"/>
          <w:b/>
          <w:bCs/>
        </w:rPr>
        <w:t>2 Plátci úplaty</w:t>
      </w:r>
    </w:p>
    <w:p w14:paraId="7301EBF4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  <w:b/>
          <w:bCs/>
        </w:rPr>
      </w:pPr>
      <w:r w:rsidRPr="004C4B90">
        <w:rPr>
          <w:rFonts w:ascii="Tahoma" w:hAnsi="Tahoma" w:cs="Tahoma"/>
        </w:rPr>
        <w:t>Úplatu za předškolní vzdělávání dítěte v mateřské škole hradí zákonný zástupce.</w:t>
      </w:r>
    </w:p>
    <w:p w14:paraId="2BC5F5FD" w14:textId="77777777" w:rsidR="00FC6C7C" w:rsidRPr="004C4B90" w:rsidRDefault="004370B7" w:rsidP="00FC6C7C">
      <w:pPr>
        <w:tabs>
          <w:tab w:val="left" w:pos="540"/>
        </w:tabs>
        <w:spacing w:before="240" w:line="276" w:lineRule="auto"/>
        <w:jc w:val="center"/>
        <w:rPr>
          <w:rFonts w:ascii="Tahoma" w:hAnsi="Tahoma" w:cs="Tahoma"/>
          <w:bCs/>
        </w:rPr>
      </w:pPr>
      <w:r w:rsidRPr="004C4B90">
        <w:rPr>
          <w:rFonts w:ascii="Tahoma" w:hAnsi="Tahoma" w:cs="Tahoma"/>
          <w:b/>
          <w:bCs/>
        </w:rPr>
        <w:t xml:space="preserve">Čl. </w:t>
      </w:r>
      <w:r w:rsidR="00FC6C7C" w:rsidRPr="004C4B90">
        <w:rPr>
          <w:rFonts w:ascii="Tahoma" w:hAnsi="Tahoma" w:cs="Tahoma"/>
          <w:b/>
          <w:bCs/>
        </w:rPr>
        <w:t>3 Výše a splatnost úplaty</w:t>
      </w:r>
    </w:p>
    <w:p w14:paraId="647AB89C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</w:rPr>
      </w:pPr>
      <w:r w:rsidRPr="004C4B90">
        <w:rPr>
          <w:rFonts w:ascii="Tahoma" w:hAnsi="Tahoma" w:cs="Tahoma"/>
        </w:rPr>
        <w:t xml:space="preserve">Maximální měsíční výše úplaty se odvíjí od výše minimální měsíční mzdy stanovené nařízením </w:t>
      </w:r>
      <w:r w:rsidRPr="00814CEC">
        <w:rPr>
          <w:rFonts w:ascii="Tahoma" w:hAnsi="Tahoma" w:cs="Tahoma"/>
          <w:color w:val="000000"/>
        </w:rPr>
        <w:t>vlády č. 567/2006 Sb.</w:t>
      </w:r>
      <w:r w:rsidRPr="00814CEC">
        <w:rPr>
          <w:rFonts w:ascii="Tahoma" w:hAnsi="Tahoma" w:cs="Tahoma"/>
        </w:rPr>
        <w:t>,</w:t>
      </w:r>
      <w:r w:rsidRPr="004C4B90">
        <w:rPr>
          <w:rFonts w:ascii="Tahoma" w:hAnsi="Tahoma" w:cs="Tahoma"/>
        </w:rPr>
        <w:t xml:space="preserve"> upravujícím minimální mzdu, která je platná v době stanovení měsíční výše úplaty.</w:t>
      </w:r>
    </w:p>
    <w:p w14:paraId="5309205F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  <w:bCs/>
        </w:rPr>
      </w:pPr>
      <w:r w:rsidRPr="004C4B90">
        <w:rPr>
          <w:rFonts w:ascii="Tahoma" w:hAnsi="Tahoma" w:cs="Tahoma"/>
          <w:bCs/>
        </w:rPr>
        <w:t>Úplata se pro příslušný školní rok stanoví pro všechny děti v tomtéž druhu provozu mateřské školy ve stejné měsíční výši a to 6</w:t>
      </w:r>
      <w:r w:rsidR="004C4B90">
        <w:rPr>
          <w:rFonts w:ascii="Tahoma" w:hAnsi="Tahoma" w:cs="Tahoma"/>
          <w:bCs/>
        </w:rPr>
        <w:t>5</w:t>
      </w:r>
      <w:r w:rsidRPr="004C4B90">
        <w:rPr>
          <w:rFonts w:ascii="Tahoma" w:hAnsi="Tahoma" w:cs="Tahoma"/>
          <w:bCs/>
        </w:rPr>
        <w:t>0,- Kč/měsíc.</w:t>
      </w:r>
    </w:p>
    <w:p w14:paraId="202BC557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  <w:bCs/>
        </w:rPr>
      </w:pPr>
      <w:r w:rsidRPr="004C4B90">
        <w:rPr>
          <w:rFonts w:ascii="Tahoma" w:hAnsi="Tahoma" w:cs="Tahoma"/>
        </w:rPr>
        <w:t>Pro dítě, které se v souladu s § 34 odst. 10 školského zákona nezapočítává do počtu dětí v mateřské škole pro účely posouzení souladu s nejvyšším povoleným počtem dětí zapsaným v rejstříku škol a školských zařízení, stanoví výši úplaty ředitelka mateřské školy, nejvýše však ve výši odpovídající 2/3 výše úplaty v příslušném provozu, tj. 4</w:t>
      </w:r>
      <w:r w:rsidR="004C4B90">
        <w:rPr>
          <w:rFonts w:ascii="Tahoma" w:hAnsi="Tahoma" w:cs="Tahoma"/>
        </w:rPr>
        <w:t>33</w:t>
      </w:r>
      <w:r w:rsidRPr="004C4B90">
        <w:rPr>
          <w:rFonts w:ascii="Tahoma" w:hAnsi="Tahoma" w:cs="Tahoma"/>
        </w:rPr>
        <w:t>,- Kč/měsíc.</w:t>
      </w:r>
    </w:p>
    <w:p w14:paraId="4A3E5280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  <w:bCs/>
        </w:rPr>
      </w:pPr>
      <w:r w:rsidRPr="004C4B90">
        <w:rPr>
          <w:rFonts w:ascii="Tahoma" w:hAnsi="Tahoma" w:cs="Tahoma"/>
        </w:rPr>
        <w:t>Vzdělávání se dítěti poskytuje bezúplatně od počátku školního roku, který následuje po dni, kdy dítě dosáhne pátého roku věku</w:t>
      </w:r>
      <w:r w:rsidRPr="004C4B90">
        <w:rPr>
          <w:rFonts w:ascii="Tahoma" w:hAnsi="Tahoma" w:cs="Tahoma"/>
          <w:bCs/>
        </w:rPr>
        <w:t xml:space="preserve"> /děti s povinným předškolním vzděláváním/.</w:t>
      </w:r>
    </w:p>
    <w:p w14:paraId="53EFE5AB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  <w:bCs/>
        </w:rPr>
      </w:pPr>
      <w:r w:rsidRPr="004C4B90">
        <w:rPr>
          <w:rFonts w:ascii="Tahoma" w:hAnsi="Tahoma" w:cs="Tahoma"/>
          <w:bCs/>
        </w:rPr>
        <w:t xml:space="preserve">Úplata za příslušný kalendářní měsíc je splatná do patnáctého dne </w:t>
      </w:r>
      <w:r w:rsidR="00B524B8" w:rsidRPr="004C4B90">
        <w:rPr>
          <w:rFonts w:ascii="Tahoma" w:hAnsi="Tahoma" w:cs="Tahoma"/>
          <w:bCs/>
        </w:rPr>
        <w:t>aktuálního</w:t>
      </w:r>
      <w:r w:rsidRPr="004C4B90">
        <w:rPr>
          <w:rFonts w:ascii="Tahoma" w:hAnsi="Tahoma" w:cs="Tahoma"/>
          <w:bCs/>
        </w:rPr>
        <w:t xml:space="preserve"> kalendářního měsíce /i v případě, že dítě z různých důvodů aktuálně MŠ nenavštěvuje/</w:t>
      </w:r>
      <w:r w:rsidR="004370B7" w:rsidRPr="004C4B90">
        <w:rPr>
          <w:rFonts w:ascii="Tahoma" w:hAnsi="Tahoma" w:cs="Tahoma"/>
          <w:bCs/>
        </w:rPr>
        <w:t>.</w:t>
      </w:r>
    </w:p>
    <w:p w14:paraId="354AC3EA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</w:rPr>
      </w:pPr>
      <w:r w:rsidRPr="004C4B90">
        <w:rPr>
          <w:rFonts w:ascii="Tahoma" w:hAnsi="Tahoma" w:cs="Tahoma"/>
          <w:bCs/>
        </w:rPr>
        <w:t>V případě absence dítěte v mateřské škole se úplata nevrací.</w:t>
      </w:r>
    </w:p>
    <w:p w14:paraId="104AA5FA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</w:rPr>
      </w:pPr>
      <w:r w:rsidRPr="004C4B90">
        <w:rPr>
          <w:rFonts w:ascii="Tahoma" w:hAnsi="Tahoma" w:cs="Tahoma"/>
        </w:rPr>
        <w:t>Ředitelka mateřské školy může po předchozím upozornění písemně oznámeném zákonnému zástupci dítěte rozhodnout o ukončení předškolního vzdělávání, jestliže zákonný zástupce opakovaně neuhradí úplatu za vzdělávání v mateřské škole nebo úplatu za školní stravování ve stanoveném termínu a nedohodne s ředitelem jiný termín úhrady.</w:t>
      </w:r>
    </w:p>
    <w:p w14:paraId="1ACE239E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</w:rPr>
      </w:pPr>
      <w:r w:rsidRPr="004C4B90">
        <w:rPr>
          <w:rFonts w:ascii="Tahoma" w:hAnsi="Tahoma" w:cs="Tahoma"/>
        </w:rPr>
        <w:t xml:space="preserve">Plátce uhradí úplatu bezhotovostním převodem na účet </w:t>
      </w:r>
      <w:r w:rsidRPr="00814CEC">
        <w:rPr>
          <w:rFonts w:ascii="Tahoma" w:hAnsi="Tahoma" w:cs="Tahoma"/>
          <w:color w:val="000000"/>
        </w:rPr>
        <w:t>školy</w:t>
      </w:r>
      <w:r w:rsidR="004370B7" w:rsidRPr="00814CEC">
        <w:rPr>
          <w:rFonts w:ascii="Tahoma" w:hAnsi="Tahoma" w:cs="Tahoma"/>
          <w:color w:val="000000"/>
        </w:rPr>
        <w:t xml:space="preserve"> 168 </w:t>
      </w:r>
      <w:r w:rsidR="00814CEC" w:rsidRPr="00814CEC">
        <w:rPr>
          <w:rFonts w:ascii="Tahoma" w:hAnsi="Tahoma" w:cs="Tahoma"/>
          <w:color w:val="000000"/>
        </w:rPr>
        <w:t xml:space="preserve">438268 </w:t>
      </w:r>
      <w:r w:rsidR="004370B7" w:rsidRPr="00814CEC">
        <w:rPr>
          <w:rFonts w:ascii="Tahoma" w:hAnsi="Tahoma" w:cs="Tahoma"/>
          <w:color w:val="000000"/>
        </w:rPr>
        <w:t>/0300</w:t>
      </w:r>
      <w:r w:rsidRPr="00814CEC">
        <w:rPr>
          <w:rFonts w:ascii="Tahoma" w:hAnsi="Tahoma" w:cs="Tahoma"/>
          <w:color w:val="000000"/>
        </w:rPr>
        <w:t xml:space="preserve"> nebo</w:t>
      </w:r>
      <w:r w:rsidRPr="004C4B90">
        <w:rPr>
          <w:rFonts w:ascii="Tahoma" w:hAnsi="Tahoma" w:cs="Tahoma"/>
        </w:rPr>
        <w:t xml:space="preserve"> hotově v pokladně MŠ se splatností do 15. dne daného měsíce. </w:t>
      </w:r>
    </w:p>
    <w:p w14:paraId="713915EC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</w:rPr>
      </w:pPr>
    </w:p>
    <w:p w14:paraId="360B0169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</w:rPr>
      </w:pPr>
    </w:p>
    <w:p w14:paraId="5F41EA97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</w:rPr>
      </w:pPr>
    </w:p>
    <w:p w14:paraId="7ED18DB3" w14:textId="77777777" w:rsidR="00FC6C7C" w:rsidRPr="004C4B90" w:rsidRDefault="00C80CA6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  <w:b/>
          <w:bCs/>
        </w:rPr>
      </w:pPr>
      <w:r w:rsidRPr="004C4B90">
        <w:rPr>
          <w:rFonts w:ascii="Tahoma" w:hAnsi="Tahoma" w:cs="Tahoma"/>
          <w:b/>
          <w:bCs/>
        </w:rPr>
        <w:tab/>
      </w:r>
      <w:r w:rsidRPr="004C4B90">
        <w:rPr>
          <w:rFonts w:ascii="Tahoma" w:hAnsi="Tahoma" w:cs="Tahoma"/>
          <w:b/>
          <w:bCs/>
        </w:rPr>
        <w:tab/>
      </w:r>
      <w:r w:rsidRPr="004C4B90">
        <w:rPr>
          <w:rFonts w:ascii="Tahoma" w:hAnsi="Tahoma" w:cs="Tahoma"/>
          <w:b/>
          <w:bCs/>
        </w:rPr>
        <w:tab/>
      </w:r>
      <w:r w:rsidRPr="004C4B90">
        <w:rPr>
          <w:rFonts w:ascii="Tahoma" w:hAnsi="Tahoma" w:cs="Tahoma"/>
          <w:b/>
          <w:bCs/>
        </w:rPr>
        <w:tab/>
      </w:r>
      <w:r w:rsidRPr="004C4B90">
        <w:rPr>
          <w:rFonts w:ascii="Tahoma" w:hAnsi="Tahoma" w:cs="Tahoma"/>
          <w:b/>
          <w:bCs/>
        </w:rPr>
        <w:tab/>
      </w:r>
      <w:r w:rsidRPr="004C4B90">
        <w:rPr>
          <w:rFonts w:ascii="Tahoma" w:hAnsi="Tahoma" w:cs="Tahoma"/>
          <w:b/>
          <w:bCs/>
        </w:rPr>
        <w:tab/>
      </w:r>
      <w:r w:rsidRPr="004C4B90">
        <w:rPr>
          <w:rFonts w:ascii="Tahoma" w:hAnsi="Tahoma" w:cs="Tahoma"/>
          <w:b/>
          <w:bCs/>
        </w:rPr>
        <w:tab/>
      </w:r>
      <w:r w:rsidRPr="004C4B90">
        <w:rPr>
          <w:rFonts w:ascii="Tahoma" w:hAnsi="Tahoma" w:cs="Tahoma"/>
          <w:b/>
          <w:bCs/>
        </w:rPr>
        <w:tab/>
      </w:r>
      <w:r w:rsidRPr="004C4B90">
        <w:rPr>
          <w:rFonts w:ascii="Tahoma" w:hAnsi="Tahoma" w:cs="Tahoma"/>
          <w:b/>
          <w:bCs/>
        </w:rPr>
        <w:tab/>
      </w:r>
      <w:r w:rsidRPr="004C4B90">
        <w:rPr>
          <w:rFonts w:ascii="Tahoma" w:hAnsi="Tahoma" w:cs="Tahoma"/>
          <w:b/>
          <w:bCs/>
        </w:rPr>
        <w:tab/>
      </w:r>
      <w:r w:rsidRPr="004C4B90">
        <w:rPr>
          <w:rFonts w:ascii="Tahoma" w:hAnsi="Tahoma" w:cs="Tahoma"/>
          <w:b/>
          <w:bCs/>
        </w:rPr>
        <w:tab/>
        <w:t xml:space="preserve">       </w:t>
      </w:r>
      <w:r w:rsidR="004F0506" w:rsidRPr="004C4B90">
        <w:rPr>
          <w:rFonts w:ascii="Tahoma" w:hAnsi="Tahoma" w:cs="Tahoma"/>
          <w:i/>
        </w:rPr>
        <w:t>Strana 2 (celkem 5</w:t>
      </w:r>
      <w:r w:rsidRPr="004C4B90">
        <w:rPr>
          <w:rFonts w:ascii="Tahoma" w:hAnsi="Tahoma" w:cs="Tahoma"/>
          <w:i/>
        </w:rPr>
        <w:t>)</w:t>
      </w:r>
    </w:p>
    <w:p w14:paraId="48360CFB" w14:textId="77777777" w:rsidR="00B524B8" w:rsidRPr="004C4B90" w:rsidRDefault="00B524B8" w:rsidP="00FC6C7C">
      <w:pPr>
        <w:tabs>
          <w:tab w:val="left" w:pos="540"/>
        </w:tabs>
        <w:spacing w:before="240" w:line="276" w:lineRule="auto"/>
        <w:jc w:val="center"/>
        <w:rPr>
          <w:rFonts w:ascii="Tahoma" w:hAnsi="Tahoma" w:cs="Tahoma"/>
          <w:b/>
          <w:bCs/>
        </w:rPr>
      </w:pPr>
    </w:p>
    <w:p w14:paraId="5C9CC3E3" w14:textId="77777777" w:rsidR="00FC6C7C" w:rsidRPr="004C4B90" w:rsidRDefault="004370B7" w:rsidP="00FC6C7C">
      <w:pPr>
        <w:tabs>
          <w:tab w:val="left" w:pos="540"/>
        </w:tabs>
        <w:spacing w:before="240" w:line="276" w:lineRule="auto"/>
        <w:jc w:val="center"/>
        <w:rPr>
          <w:rFonts w:ascii="Tahoma" w:hAnsi="Tahoma" w:cs="Tahoma"/>
        </w:rPr>
      </w:pPr>
      <w:r w:rsidRPr="004C4B90">
        <w:rPr>
          <w:rFonts w:ascii="Tahoma" w:hAnsi="Tahoma" w:cs="Tahoma"/>
          <w:b/>
          <w:bCs/>
        </w:rPr>
        <w:t xml:space="preserve">Čl. </w:t>
      </w:r>
      <w:r w:rsidR="00FC6C7C" w:rsidRPr="004C4B90">
        <w:rPr>
          <w:rFonts w:ascii="Tahoma" w:hAnsi="Tahoma" w:cs="Tahoma"/>
          <w:b/>
          <w:bCs/>
        </w:rPr>
        <w:t>4 Snížení nebo prominutí úplaty</w:t>
      </w:r>
    </w:p>
    <w:p w14:paraId="0513B8FB" w14:textId="77777777" w:rsidR="00B524B8" w:rsidRPr="004C4B90" w:rsidRDefault="00B524B8" w:rsidP="00B524B8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  <w:bCs/>
        </w:rPr>
      </w:pPr>
      <w:r w:rsidRPr="004C4B90">
        <w:rPr>
          <w:rFonts w:ascii="Tahoma" w:hAnsi="Tahoma" w:cs="Tahoma"/>
          <w:color w:val="0F0914"/>
        </w:rPr>
        <w:t>Pro kalendářní měsíc, v němž bude provoz mateřské školy omezen nebo přerušen po dobu delší než 5 vyučovacích dnů,</w:t>
      </w:r>
      <w:r w:rsidRPr="004C4B90">
        <w:rPr>
          <w:rFonts w:ascii="Tahoma" w:hAnsi="Tahoma" w:cs="Tahoma"/>
        </w:rPr>
        <w:t xml:space="preserve"> bude stanovena výše úplaty poměrně k délce přerušení provozu dle následujícího výpočtu: </w:t>
      </w:r>
      <w:r w:rsidRPr="004C4B90">
        <w:rPr>
          <w:rFonts w:ascii="Tahoma" w:hAnsi="Tahoma" w:cs="Tahoma"/>
          <w:i/>
          <w:iCs/>
        </w:rPr>
        <w:t>měsíční výše úplaty / počet pracovních dnů v konkrétním měsíci x počet dnů provozu v konkrétním měsíci.“</w:t>
      </w:r>
    </w:p>
    <w:p w14:paraId="60AC1CAB" w14:textId="77777777" w:rsidR="00B524B8" w:rsidRPr="004C4B90" w:rsidRDefault="00B524B8" w:rsidP="004C4B90">
      <w:pPr>
        <w:tabs>
          <w:tab w:val="left" w:pos="540"/>
        </w:tabs>
        <w:spacing w:before="120" w:line="276" w:lineRule="auto"/>
        <w:rPr>
          <w:rFonts w:ascii="Tahoma" w:hAnsi="Tahoma" w:cs="Tahoma"/>
        </w:rPr>
      </w:pPr>
      <w:r w:rsidRPr="004C4B90">
        <w:rPr>
          <w:rFonts w:ascii="Tahoma" w:hAnsi="Tahoma" w:cs="Tahoma"/>
          <w:color w:val="404040"/>
          <w:shd w:val="clear" w:color="auto" w:fill="F8FAFC"/>
        </w:rPr>
        <w:t>O snížené měsíční výši úplaty ředitel mateřské školy vhodným způsobem informuje zákonné zástupce, a to nejpozději </w:t>
      </w:r>
      <w:r w:rsidRPr="004C4B90">
        <w:rPr>
          <w:rFonts w:ascii="Tahoma" w:hAnsi="Tahoma" w:cs="Tahoma"/>
          <w:b/>
          <w:bCs/>
          <w:color w:val="404040"/>
          <w:shd w:val="clear" w:color="auto" w:fill="F8FAFC"/>
        </w:rPr>
        <w:t xml:space="preserve">2 měsíce před přerušením nebo omezením </w:t>
      </w:r>
      <w:r w:rsidR="004C4B90">
        <w:rPr>
          <w:rFonts w:ascii="Tahoma" w:hAnsi="Tahoma" w:cs="Tahoma"/>
          <w:b/>
          <w:bCs/>
          <w:color w:val="404040"/>
          <w:shd w:val="clear" w:color="auto" w:fill="F8FAFC"/>
        </w:rPr>
        <w:t>p</w:t>
      </w:r>
      <w:r w:rsidRPr="004C4B90">
        <w:rPr>
          <w:rFonts w:ascii="Tahoma" w:hAnsi="Tahoma" w:cs="Tahoma"/>
          <w:b/>
          <w:bCs/>
          <w:color w:val="404040"/>
          <w:shd w:val="clear" w:color="auto" w:fill="F8FAFC"/>
        </w:rPr>
        <w:t>rovozu </w:t>
      </w:r>
      <w:r w:rsidRPr="004C4B90">
        <w:rPr>
          <w:rFonts w:ascii="Tahoma" w:hAnsi="Tahoma" w:cs="Tahoma"/>
          <w:color w:val="404040"/>
          <w:shd w:val="clear" w:color="auto" w:fill="F8FAFC"/>
        </w:rPr>
        <w:t>mateřské školy </w:t>
      </w:r>
      <w:r w:rsidRPr="004C4B90">
        <w:rPr>
          <w:rFonts w:ascii="Tahoma" w:hAnsi="Tahoma" w:cs="Tahoma"/>
          <w:b/>
          <w:bCs/>
          <w:color w:val="404040"/>
          <w:shd w:val="clear" w:color="auto" w:fill="F8FAFC"/>
        </w:rPr>
        <w:t>nebo neprodleně poté, co rozhodne nebo se dozví o délce přerušení nebo omezení provozu</w:t>
      </w:r>
      <w:r w:rsidRPr="004C4B90">
        <w:rPr>
          <w:rFonts w:ascii="Tahoma" w:hAnsi="Tahoma" w:cs="Tahoma"/>
          <w:color w:val="404040"/>
          <w:shd w:val="clear" w:color="auto" w:fill="F8FAFC"/>
        </w:rPr>
        <w:t> mateřské školy.</w:t>
      </w:r>
    </w:p>
    <w:p w14:paraId="45D4C1C2" w14:textId="77777777" w:rsidR="00FC6C7C" w:rsidRPr="004C4B90" w:rsidRDefault="00FC6C7C" w:rsidP="004C4B90">
      <w:pPr>
        <w:tabs>
          <w:tab w:val="left" w:pos="540"/>
        </w:tabs>
        <w:spacing w:before="120" w:line="276" w:lineRule="auto"/>
        <w:rPr>
          <w:rFonts w:ascii="Tahoma" w:hAnsi="Tahoma" w:cs="Tahoma"/>
        </w:rPr>
      </w:pPr>
      <w:r w:rsidRPr="004C4B90">
        <w:rPr>
          <w:rFonts w:ascii="Tahoma" w:hAnsi="Tahoma" w:cs="Tahoma"/>
        </w:rPr>
        <w:t>Osvobozen od úplaty je</w:t>
      </w:r>
    </w:p>
    <w:p w14:paraId="0E1A1010" w14:textId="77777777" w:rsidR="00FC6C7C" w:rsidRPr="004C4B90" w:rsidRDefault="00FC6C7C" w:rsidP="004C4B90">
      <w:pPr>
        <w:numPr>
          <w:ilvl w:val="1"/>
          <w:numId w:val="5"/>
        </w:numPr>
        <w:tabs>
          <w:tab w:val="clear" w:pos="1080"/>
          <w:tab w:val="num" w:pos="360"/>
          <w:tab w:val="left" w:pos="720"/>
        </w:tabs>
        <w:spacing w:before="120" w:line="276" w:lineRule="auto"/>
        <w:ind w:left="720"/>
        <w:rPr>
          <w:rFonts w:ascii="Tahoma" w:hAnsi="Tahoma" w:cs="Tahoma"/>
        </w:rPr>
      </w:pPr>
      <w:r w:rsidRPr="004C4B90">
        <w:rPr>
          <w:rFonts w:ascii="Tahoma" w:hAnsi="Tahoma" w:cs="Tahoma"/>
        </w:rPr>
        <w:t>zákonný zástupce dítěte, který pobírá opakující se dávku pomoci v hmotné nouzi,</w:t>
      </w:r>
      <w:r w:rsidR="00B95F2A" w:rsidRPr="004C4B90">
        <w:rPr>
          <w:rFonts w:ascii="Tahoma" w:hAnsi="Tahoma" w:cs="Tahoma"/>
        </w:rPr>
        <w:t xml:space="preserve"> pokud tuto skutečnost prokáže řediteli mateřské školy,</w:t>
      </w:r>
    </w:p>
    <w:p w14:paraId="18E6EE76" w14:textId="77777777" w:rsidR="00FC6C7C" w:rsidRPr="004C4B90" w:rsidRDefault="00FC6C7C" w:rsidP="00FC6C7C">
      <w:pPr>
        <w:numPr>
          <w:ilvl w:val="1"/>
          <w:numId w:val="5"/>
        </w:numPr>
        <w:tabs>
          <w:tab w:val="clear" w:pos="1080"/>
          <w:tab w:val="num" w:pos="360"/>
          <w:tab w:val="left" w:pos="720"/>
        </w:tabs>
        <w:spacing w:before="120" w:line="276" w:lineRule="auto"/>
        <w:ind w:left="720"/>
        <w:jc w:val="both"/>
        <w:rPr>
          <w:rFonts w:ascii="Tahoma" w:hAnsi="Tahoma" w:cs="Tahoma"/>
        </w:rPr>
      </w:pPr>
      <w:r w:rsidRPr="004C4B90">
        <w:rPr>
          <w:rFonts w:ascii="Tahoma" w:hAnsi="Tahoma" w:cs="Tahoma"/>
        </w:rPr>
        <w:t>zákonný zástupce nezaopatřeného dítěte, pokud tomuto dítěti n</w:t>
      </w:r>
      <w:r w:rsidR="00B95F2A" w:rsidRPr="004C4B90">
        <w:rPr>
          <w:rFonts w:ascii="Tahoma" w:hAnsi="Tahoma" w:cs="Tahoma"/>
        </w:rPr>
        <w:t>áleží zvýšení příspěvku na péči a pokud tuto skutečnost prokáže řediteli mateřské školy,</w:t>
      </w:r>
    </w:p>
    <w:p w14:paraId="6E56E4A1" w14:textId="77777777" w:rsidR="00FC6C7C" w:rsidRPr="004C4B90" w:rsidRDefault="00FC6C7C" w:rsidP="00FC6C7C">
      <w:pPr>
        <w:numPr>
          <w:ilvl w:val="1"/>
          <w:numId w:val="5"/>
        </w:numPr>
        <w:tabs>
          <w:tab w:val="clear" w:pos="1080"/>
          <w:tab w:val="num" w:pos="360"/>
          <w:tab w:val="left" w:pos="720"/>
        </w:tabs>
        <w:spacing w:before="120" w:line="276" w:lineRule="auto"/>
        <w:ind w:left="720"/>
        <w:jc w:val="both"/>
        <w:rPr>
          <w:rFonts w:ascii="Tahoma" w:hAnsi="Tahoma" w:cs="Tahoma"/>
        </w:rPr>
      </w:pPr>
      <w:r w:rsidRPr="004C4B90">
        <w:rPr>
          <w:rFonts w:ascii="Tahoma" w:hAnsi="Tahoma" w:cs="Tahoma"/>
        </w:rPr>
        <w:t>zákonný zástupce dítěte, který pobírá přídavky na dítě,</w:t>
      </w:r>
      <w:r w:rsidR="00B524B8" w:rsidRPr="004C4B90">
        <w:rPr>
          <w:rFonts w:ascii="Tahoma" w:hAnsi="Tahoma" w:cs="Tahoma"/>
        </w:rPr>
        <w:t xml:space="preserve"> a tuto skutečnost prokáže zákonný zástupce „Oznámením o přiznání dávky státní sociální podpory – přídavek na dítě“.</w:t>
      </w:r>
    </w:p>
    <w:p w14:paraId="168DE46F" w14:textId="77777777" w:rsidR="00FC6C7C" w:rsidRPr="004C4B90" w:rsidRDefault="00FC6C7C" w:rsidP="00FC6C7C">
      <w:pPr>
        <w:numPr>
          <w:ilvl w:val="1"/>
          <w:numId w:val="5"/>
        </w:numPr>
        <w:tabs>
          <w:tab w:val="clear" w:pos="1080"/>
          <w:tab w:val="num" w:pos="360"/>
          <w:tab w:val="left" w:pos="720"/>
        </w:tabs>
        <w:spacing w:before="120" w:line="276" w:lineRule="auto"/>
        <w:ind w:left="720"/>
        <w:jc w:val="both"/>
        <w:rPr>
          <w:rFonts w:ascii="Tahoma" w:hAnsi="Tahoma" w:cs="Tahoma"/>
        </w:rPr>
      </w:pPr>
      <w:r w:rsidRPr="004C4B90">
        <w:rPr>
          <w:rFonts w:ascii="Tahoma" w:hAnsi="Tahoma" w:cs="Tahoma"/>
        </w:rPr>
        <w:t xml:space="preserve">rodič, kterému náleží zvýšení příspěvku na péči z důvodu péče o nezaopatřené dítě, </w:t>
      </w:r>
      <w:r w:rsidR="00B95F2A" w:rsidRPr="004C4B90">
        <w:rPr>
          <w:rFonts w:ascii="Tahoma" w:hAnsi="Tahoma" w:cs="Tahoma"/>
        </w:rPr>
        <w:t>pokud tuto skutečnost prokáže řediteli mateřské školy</w:t>
      </w:r>
    </w:p>
    <w:p w14:paraId="5C81382F" w14:textId="77777777" w:rsidR="00FC6C7C" w:rsidRPr="004C4B90" w:rsidRDefault="00FC6C7C" w:rsidP="00FC6C7C">
      <w:pPr>
        <w:numPr>
          <w:ilvl w:val="1"/>
          <w:numId w:val="5"/>
        </w:numPr>
        <w:tabs>
          <w:tab w:val="clear" w:pos="1080"/>
          <w:tab w:val="num" w:pos="360"/>
          <w:tab w:val="left" w:pos="720"/>
        </w:tabs>
        <w:spacing w:before="120" w:line="276" w:lineRule="auto"/>
        <w:ind w:left="720"/>
        <w:jc w:val="both"/>
        <w:rPr>
          <w:rFonts w:ascii="Tahoma" w:hAnsi="Tahoma" w:cs="Tahoma"/>
        </w:rPr>
      </w:pPr>
      <w:r w:rsidRPr="004C4B90">
        <w:rPr>
          <w:rFonts w:ascii="Tahoma" w:hAnsi="Tahoma" w:cs="Tahoma"/>
        </w:rPr>
        <w:t>fyzická osoba, která o dítě osobně pečuje a z důvodu péče o toto dítě p</w:t>
      </w:r>
      <w:r w:rsidR="00B95F2A" w:rsidRPr="004C4B90">
        <w:rPr>
          <w:rFonts w:ascii="Tahoma" w:hAnsi="Tahoma" w:cs="Tahoma"/>
        </w:rPr>
        <w:t>obírá dávky pěstounské péče a pokud tuto skutečnost prokáže řediteli mateřské školy.</w:t>
      </w:r>
    </w:p>
    <w:p w14:paraId="64555650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</w:rPr>
      </w:pPr>
      <w:r w:rsidRPr="004C4B90">
        <w:rPr>
          <w:rFonts w:ascii="Tahoma" w:hAnsi="Tahoma" w:cs="Tahoma"/>
        </w:rPr>
        <w:t>Zákonný zástupce musí o snížení nebo prominutí úplaty sám písemně požádat. Na základě této žádosti rozhod</w:t>
      </w:r>
      <w:r w:rsidR="00B95F2A" w:rsidRPr="004C4B90">
        <w:rPr>
          <w:rFonts w:ascii="Tahoma" w:hAnsi="Tahoma" w:cs="Tahoma"/>
        </w:rPr>
        <w:t>ne ředitelka o prominutí úplaty na školní rok s tím, že je zákonný zástupce povinen škole bezodkladně oznámit, pokud přídavek</w:t>
      </w:r>
      <w:r w:rsidR="004F0506" w:rsidRPr="004C4B90">
        <w:rPr>
          <w:rFonts w:ascii="Tahoma" w:hAnsi="Tahoma" w:cs="Tahoma"/>
        </w:rPr>
        <w:t xml:space="preserve"> na dítě nebo jinou výše zmíněnou dávku,</w:t>
      </w:r>
      <w:r w:rsidR="00B95F2A" w:rsidRPr="004C4B90">
        <w:rPr>
          <w:rFonts w:ascii="Tahoma" w:hAnsi="Tahoma" w:cs="Tahoma"/>
        </w:rPr>
        <w:t xml:space="preserve"> přestane pobírat.</w:t>
      </w:r>
      <w:r w:rsidR="004F0506" w:rsidRPr="004C4B90">
        <w:rPr>
          <w:rFonts w:ascii="Tahoma" w:hAnsi="Tahoma" w:cs="Tahoma"/>
        </w:rPr>
        <w:t xml:space="preserve"> Pokud tu</w:t>
      </w:r>
      <w:r w:rsidR="00B95F2A" w:rsidRPr="004C4B90">
        <w:rPr>
          <w:rFonts w:ascii="Tahoma" w:hAnsi="Tahoma" w:cs="Tahoma"/>
        </w:rPr>
        <w:t>to skutečnost zákonný</w:t>
      </w:r>
      <w:r w:rsidR="004F0506" w:rsidRPr="004C4B90">
        <w:rPr>
          <w:rFonts w:ascii="Tahoma" w:hAnsi="Tahoma" w:cs="Tahoma"/>
        </w:rPr>
        <w:t xml:space="preserve"> zástupce bezodkladně neoznámí a nebude již splňovat podmínky pro prominutí úplaty, doplatí zpětně částku, která mu byla prominuta za období, kdy již přídavek na dítě nebo jinou výše zmíněnou dávku nepobíral.</w:t>
      </w:r>
    </w:p>
    <w:p w14:paraId="38DD22D7" w14:textId="77777777" w:rsidR="004370B7" w:rsidRPr="004C4B90" w:rsidRDefault="004370B7" w:rsidP="004370B7">
      <w:pPr>
        <w:suppressAutoHyphens w:val="0"/>
        <w:spacing w:before="120"/>
        <w:jc w:val="both"/>
        <w:rPr>
          <w:rFonts w:ascii="Tahoma" w:hAnsi="Tahoma" w:cs="Tahoma"/>
        </w:rPr>
      </w:pPr>
      <w:r w:rsidRPr="004C4B90">
        <w:rPr>
          <w:rFonts w:ascii="Tahoma" w:hAnsi="Tahoma" w:cs="Tahoma"/>
        </w:rPr>
        <w:t>Ředitelka promine úplatu v případě uzavření MŠ z důvodu havárie, opravy a rekonstrukce MŠ, pokud bude trvat déle než měsíc a rodiče si po tuto dobu nechají dítě doma a nebudou požadovat umístění dítěte v náhradních prostorách.</w:t>
      </w:r>
    </w:p>
    <w:p w14:paraId="168E5B8A" w14:textId="77777777" w:rsidR="004370B7" w:rsidRPr="004C4B90" w:rsidRDefault="004370B7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</w:rPr>
      </w:pPr>
    </w:p>
    <w:p w14:paraId="6E5A70E8" w14:textId="77777777" w:rsidR="00FC6C7C" w:rsidRPr="004C4B90" w:rsidRDefault="00723811" w:rsidP="00FC6C7C">
      <w:pPr>
        <w:pStyle w:val="Nadpis1111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</w:t>
      </w:r>
      <w:r w:rsidR="004370B7" w:rsidRPr="004C4B90">
        <w:rPr>
          <w:rFonts w:ascii="Tahoma" w:hAnsi="Tahoma" w:cs="Tahoma"/>
          <w:b/>
        </w:rPr>
        <w:t>. 5</w:t>
      </w:r>
    </w:p>
    <w:p w14:paraId="1EAA61D4" w14:textId="77777777" w:rsidR="00FC6C7C" w:rsidRPr="004C4B90" w:rsidRDefault="00FC6C7C" w:rsidP="00FC6C7C">
      <w:pPr>
        <w:pStyle w:val="Nadpis1111"/>
        <w:jc w:val="center"/>
        <w:rPr>
          <w:rFonts w:ascii="Tahoma" w:hAnsi="Tahoma" w:cs="Tahoma"/>
          <w:b/>
        </w:rPr>
      </w:pPr>
      <w:r w:rsidRPr="004C4B90">
        <w:rPr>
          <w:rFonts w:ascii="Tahoma" w:hAnsi="Tahoma" w:cs="Tahoma"/>
          <w:b/>
        </w:rPr>
        <w:t>Použití úplaty</w:t>
      </w:r>
    </w:p>
    <w:p w14:paraId="0977CB13" w14:textId="77777777" w:rsidR="00FC6C7C" w:rsidRPr="004C4B90" w:rsidRDefault="00FC6C7C" w:rsidP="00FC6C7C">
      <w:pPr>
        <w:tabs>
          <w:tab w:val="num" w:pos="600"/>
        </w:tabs>
        <w:rPr>
          <w:rFonts w:ascii="Tahoma" w:hAnsi="Tahoma" w:cs="Tahoma"/>
        </w:rPr>
      </w:pPr>
    </w:p>
    <w:p w14:paraId="53B64F33" w14:textId="77777777" w:rsidR="00FC6C7C" w:rsidRPr="004C4B90" w:rsidRDefault="00FC6C7C" w:rsidP="00FC6C7C">
      <w:pPr>
        <w:jc w:val="both"/>
        <w:rPr>
          <w:rFonts w:ascii="Tahoma" w:hAnsi="Tahoma" w:cs="Tahoma"/>
        </w:rPr>
      </w:pPr>
      <w:r w:rsidRPr="004C4B90">
        <w:rPr>
          <w:rFonts w:ascii="Tahoma" w:hAnsi="Tahoma" w:cs="Tahoma"/>
        </w:rPr>
        <w:t xml:space="preserve">Úplata bude použita na částečnou úhradu neinvestičních nákladů MŠ a dle potřeby na nákup </w:t>
      </w:r>
    </w:p>
    <w:p w14:paraId="14093351" w14:textId="77777777" w:rsidR="00FC6C7C" w:rsidRPr="004C4B90" w:rsidRDefault="00FC6C7C" w:rsidP="00FC6C7C">
      <w:pPr>
        <w:jc w:val="both"/>
        <w:rPr>
          <w:rFonts w:ascii="Tahoma" w:hAnsi="Tahoma" w:cs="Tahoma"/>
        </w:rPr>
      </w:pPr>
      <w:r w:rsidRPr="004C4B90">
        <w:rPr>
          <w:rFonts w:ascii="Tahoma" w:hAnsi="Tahoma" w:cs="Tahoma"/>
        </w:rPr>
        <w:t>učebních pomůcek.</w:t>
      </w:r>
    </w:p>
    <w:p w14:paraId="40027175" w14:textId="77777777" w:rsidR="004F0506" w:rsidRPr="004C4B90" w:rsidRDefault="004F0506" w:rsidP="00FC6C7C">
      <w:pPr>
        <w:spacing w:before="180"/>
        <w:jc w:val="center"/>
        <w:rPr>
          <w:rFonts w:ascii="Tahoma" w:hAnsi="Tahoma" w:cs="Tahoma"/>
          <w:b/>
        </w:rPr>
      </w:pPr>
    </w:p>
    <w:p w14:paraId="38C776D6" w14:textId="77777777" w:rsidR="004F0506" w:rsidRPr="004C4B90" w:rsidRDefault="004F0506" w:rsidP="00FC6C7C">
      <w:pPr>
        <w:spacing w:before="180"/>
        <w:jc w:val="center"/>
        <w:rPr>
          <w:rFonts w:ascii="Tahoma" w:hAnsi="Tahoma" w:cs="Tahoma"/>
          <w:b/>
        </w:rPr>
      </w:pPr>
    </w:p>
    <w:p w14:paraId="5726C7B5" w14:textId="77777777" w:rsidR="004F0506" w:rsidRPr="004C4B90" w:rsidRDefault="004F0506" w:rsidP="00FC6C7C">
      <w:pPr>
        <w:spacing w:before="180"/>
        <w:jc w:val="center"/>
        <w:rPr>
          <w:rFonts w:ascii="Tahoma" w:hAnsi="Tahoma" w:cs="Tahoma"/>
          <w:b/>
        </w:rPr>
      </w:pPr>
      <w:r w:rsidRPr="004C4B90">
        <w:rPr>
          <w:rFonts w:ascii="Tahoma" w:hAnsi="Tahoma" w:cs="Tahoma"/>
          <w:b/>
        </w:rPr>
        <w:t xml:space="preserve">                                                                                                                    </w:t>
      </w:r>
      <w:r w:rsidRPr="004C4B90">
        <w:rPr>
          <w:rFonts w:ascii="Tahoma" w:hAnsi="Tahoma" w:cs="Tahoma"/>
          <w:i/>
          <w:iCs/>
          <w:color w:val="000000"/>
        </w:rPr>
        <w:t>Strana 3 (celkem 5)</w:t>
      </w:r>
    </w:p>
    <w:p w14:paraId="05C84E0A" w14:textId="77777777" w:rsidR="004F0506" w:rsidRPr="004C4B90" w:rsidRDefault="004F0506" w:rsidP="00FC6C7C">
      <w:pPr>
        <w:spacing w:before="180"/>
        <w:jc w:val="center"/>
        <w:rPr>
          <w:rFonts w:ascii="Tahoma" w:hAnsi="Tahoma" w:cs="Tahoma"/>
          <w:b/>
        </w:rPr>
      </w:pPr>
    </w:p>
    <w:p w14:paraId="70667C98" w14:textId="77777777" w:rsidR="00FC6C7C" w:rsidRPr="004C4B90" w:rsidRDefault="004370B7" w:rsidP="00FC6C7C">
      <w:pPr>
        <w:spacing w:before="180"/>
        <w:jc w:val="center"/>
        <w:rPr>
          <w:rFonts w:ascii="Tahoma" w:hAnsi="Tahoma" w:cs="Tahoma"/>
          <w:b/>
        </w:rPr>
      </w:pPr>
      <w:r w:rsidRPr="004C4B90">
        <w:rPr>
          <w:rFonts w:ascii="Tahoma" w:hAnsi="Tahoma" w:cs="Tahoma"/>
          <w:b/>
        </w:rPr>
        <w:t>Čl. 6</w:t>
      </w:r>
    </w:p>
    <w:p w14:paraId="26C6BE71" w14:textId="77777777" w:rsidR="00FC6C7C" w:rsidRPr="004C4B90" w:rsidRDefault="00FC6C7C" w:rsidP="00FC6C7C">
      <w:pPr>
        <w:pStyle w:val="Nadpis1"/>
        <w:numPr>
          <w:ilvl w:val="0"/>
          <w:numId w:val="4"/>
        </w:numPr>
        <w:tabs>
          <w:tab w:val="left" w:pos="0"/>
        </w:tabs>
        <w:jc w:val="center"/>
        <w:rPr>
          <w:rFonts w:ascii="Tahoma" w:hAnsi="Tahoma" w:cs="Tahoma"/>
          <w:b/>
        </w:rPr>
      </w:pPr>
      <w:r w:rsidRPr="004C4B90">
        <w:rPr>
          <w:rFonts w:ascii="Tahoma" w:hAnsi="Tahoma" w:cs="Tahoma"/>
          <w:b/>
        </w:rPr>
        <w:t>Závěrečná ustanovení</w:t>
      </w:r>
    </w:p>
    <w:p w14:paraId="3184CC32" w14:textId="77777777" w:rsidR="00FC6C7C" w:rsidRPr="004C4B90" w:rsidRDefault="00FC6C7C" w:rsidP="00FC6C7C">
      <w:pPr>
        <w:rPr>
          <w:rFonts w:ascii="Tahoma" w:hAnsi="Tahoma" w:cs="Tahoma"/>
        </w:rPr>
      </w:pPr>
    </w:p>
    <w:p w14:paraId="4E9A5728" w14:textId="77777777" w:rsidR="00FC6C7C" w:rsidRPr="004C4B90" w:rsidRDefault="00FC6C7C" w:rsidP="00FC6C7C">
      <w:pPr>
        <w:pStyle w:val="Zkladntext"/>
        <w:widowControl w:val="0"/>
        <w:tabs>
          <w:tab w:val="left" w:pos="567"/>
        </w:tabs>
        <w:ind w:right="566"/>
        <w:jc w:val="both"/>
        <w:rPr>
          <w:rFonts w:ascii="Tahoma" w:hAnsi="Tahoma" w:cs="Tahoma"/>
          <w:sz w:val="24"/>
        </w:rPr>
      </w:pPr>
    </w:p>
    <w:p w14:paraId="120E6DD4" w14:textId="77777777" w:rsidR="00FC6C7C" w:rsidRPr="004C4B90" w:rsidRDefault="00FC6C7C" w:rsidP="00FC6C7C">
      <w:pPr>
        <w:numPr>
          <w:ilvl w:val="0"/>
          <w:numId w:val="7"/>
        </w:numPr>
        <w:tabs>
          <w:tab w:val="left" w:pos="720"/>
        </w:tabs>
        <w:rPr>
          <w:rFonts w:ascii="Tahoma" w:eastAsia="Lucida Sans Unicode" w:hAnsi="Tahoma" w:cs="Tahoma"/>
          <w:lang/>
        </w:rPr>
      </w:pPr>
      <w:r w:rsidRPr="004C4B90">
        <w:rPr>
          <w:rFonts w:ascii="Tahoma" w:eastAsia="Lucida Sans Unicode" w:hAnsi="Tahoma" w:cs="Tahoma"/>
          <w:lang/>
        </w:rPr>
        <w:t xml:space="preserve">Tato směrnice je závazná pro pracovnice Mateřské školy </w:t>
      </w:r>
      <w:r w:rsidR="00074846">
        <w:rPr>
          <w:rFonts w:ascii="Tahoma" w:eastAsia="Lucida Sans Unicode" w:hAnsi="Tahoma" w:cs="Tahoma"/>
          <w:lang/>
        </w:rPr>
        <w:t>Vyhl</w:t>
      </w:r>
      <w:r w:rsidR="00814CEC">
        <w:rPr>
          <w:rFonts w:ascii="Tahoma" w:eastAsia="Lucida Sans Unicode" w:hAnsi="Tahoma" w:cs="Tahoma"/>
          <w:lang/>
        </w:rPr>
        <w:t>í</w:t>
      </w:r>
      <w:r w:rsidR="00074846">
        <w:rPr>
          <w:rFonts w:ascii="Tahoma" w:eastAsia="Lucida Sans Unicode" w:hAnsi="Tahoma" w:cs="Tahoma"/>
          <w:lang/>
        </w:rPr>
        <w:t>dka</w:t>
      </w:r>
      <w:r w:rsidRPr="004C4B90">
        <w:rPr>
          <w:rFonts w:ascii="Tahoma" w:eastAsia="Lucida Sans Unicode" w:hAnsi="Tahoma" w:cs="Tahoma"/>
          <w:lang/>
        </w:rPr>
        <w:t xml:space="preserve">, Ústí nad Labem, </w:t>
      </w:r>
      <w:r w:rsidR="00074846">
        <w:rPr>
          <w:rFonts w:ascii="Tahoma" w:eastAsia="Lucida Sans Unicode" w:hAnsi="Tahoma" w:cs="Tahoma"/>
          <w:lang/>
        </w:rPr>
        <w:t xml:space="preserve">Rozcestí 786/2, </w:t>
      </w:r>
      <w:r w:rsidRPr="004C4B90">
        <w:rPr>
          <w:rFonts w:ascii="Tahoma" w:eastAsia="Lucida Sans Unicode" w:hAnsi="Tahoma" w:cs="Tahoma"/>
          <w:lang/>
        </w:rPr>
        <w:t>příspěvkové organizace a zákonné zástupce dětí.</w:t>
      </w:r>
    </w:p>
    <w:p w14:paraId="4E981EC1" w14:textId="77777777" w:rsidR="00FC6C7C" w:rsidRPr="00814CEC" w:rsidRDefault="00FC6C7C" w:rsidP="00FC6C7C">
      <w:pPr>
        <w:numPr>
          <w:ilvl w:val="0"/>
          <w:numId w:val="7"/>
        </w:numPr>
        <w:tabs>
          <w:tab w:val="left" w:pos="720"/>
        </w:tabs>
        <w:rPr>
          <w:rFonts w:ascii="Tahoma" w:eastAsia="Lucida Sans Unicode" w:hAnsi="Tahoma" w:cs="Tahoma"/>
          <w:color w:val="000000"/>
          <w:lang/>
        </w:rPr>
      </w:pPr>
      <w:r w:rsidRPr="004C4B90">
        <w:rPr>
          <w:rFonts w:ascii="Tahoma" w:eastAsia="Lucida Sans Unicode" w:hAnsi="Tahoma" w:cs="Tahoma"/>
          <w:lang/>
        </w:rPr>
        <w:t xml:space="preserve">Tato směrnice </w:t>
      </w:r>
      <w:r w:rsidRPr="00814CEC">
        <w:rPr>
          <w:rFonts w:ascii="Tahoma" w:eastAsia="Lucida Sans Unicode" w:hAnsi="Tahoma" w:cs="Tahoma"/>
          <w:color w:val="000000"/>
          <w:lang/>
        </w:rPr>
        <w:t>ruší směrnici č.1/2</w:t>
      </w:r>
      <w:r w:rsidR="004370B7" w:rsidRPr="00814CEC">
        <w:rPr>
          <w:rFonts w:ascii="Tahoma" w:eastAsia="Lucida Sans Unicode" w:hAnsi="Tahoma" w:cs="Tahoma"/>
          <w:color w:val="000000"/>
          <w:lang/>
        </w:rPr>
        <w:t>02</w:t>
      </w:r>
      <w:r w:rsidR="00814CEC" w:rsidRPr="00814CEC">
        <w:rPr>
          <w:rFonts w:ascii="Tahoma" w:eastAsia="Lucida Sans Unicode" w:hAnsi="Tahoma" w:cs="Tahoma"/>
          <w:color w:val="000000"/>
          <w:lang/>
        </w:rPr>
        <w:t>3</w:t>
      </w:r>
      <w:r w:rsidRPr="00814CEC">
        <w:rPr>
          <w:rFonts w:ascii="Tahoma" w:eastAsia="Lucida Sans Unicode" w:hAnsi="Tahoma" w:cs="Tahoma"/>
          <w:color w:val="000000"/>
          <w:lang/>
        </w:rPr>
        <w:t xml:space="preserve"> ze dne </w:t>
      </w:r>
      <w:r w:rsidR="004370B7" w:rsidRPr="00814CEC">
        <w:rPr>
          <w:rFonts w:ascii="Tahoma" w:eastAsia="Lucida Sans Unicode" w:hAnsi="Tahoma" w:cs="Tahoma"/>
          <w:color w:val="000000"/>
          <w:lang/>
        </w:rPr>
        <w:t>22</w:t>
      </w:r>
      <w:r w:rsidRPr="00814CEC">
        <w:rPr>
          <w:rFonts w:ascii="Tahoma" w:eastAsia="Lucida Sans Unicode" w:hAnsi="Tahoma" w:cs="Tahoma"/>
          <w:color w:val="000000"/>
          <w:lang/>
        </w:rPr>
        <w:t>.</w:t>
      </w:r>
      <w:r w:rsidR="004370B7" w:rsidRPr="00814CEC">
        <w:rPr>
          <w:rFonts w:ascii="Tahoma" w:eastAsia="Lucida Sans Unicode" w:hAnsi="Tahoma" w:cs="Tahoma"/>
          <w:color w:val="000000"/>
          <w:lang/>
        </w:rPr>
        <w:t xml:space="preserve"> </w:t>
      </w:r>
      <w:r w:rsidR="00814CEC" w:rsidRPr="00814CEC">
        <w:rPr>
          <w:rFonts w:ascii="Tahoma" w:eastAsia="Lucida Sans Unicode" w:hAnsi="Tahoma" w:cs="Tahoma"/>
          <w:color w:val="000000"/>
          <w:lang/>
        </w:rPr>
        <w:t>6</w:t>
      </w:r>
      <w:r w:rsidR="004370B7" w:rsidRPr="00814CEC">
        <w:rPr>
          <w:rFonts w:ascii="Tahoma" w:eastAsia="Lucida Sans Unicode" w:hAnsi="Tahoma" w:cs="Tahoma"/>
          <w:color w:val="000000"/>
          <w:lang/>
        </w:rPr>
        <w:t>. 2023</w:t>
      </w:r>
    </w:p>
    <w:p w14:paraId="3CE0A98E" w14:textId="77777777" w:rsidR="00FC6C7C" w:rsidRPr="004C4B90" w:rsidRDefault="00FC6C7C" w:rsidP="00FC6C7C">
      <w:pPr>
        <w:numPr>
          <w:ilvl w:val="0"/>
          <w:numId w:val="7"/>
        </w:numPr>
        <w:tabs>
          <w:tab w:val="left" w:pos="720"/>
        </w:tabs>
        <w:rPr>
          <w:rFonts w:ascii="Tahoma" w:eastAsia="Lucida Sans Unicode" w:hAnsi="Tahoma" w:cs="Tahoma"/>
          <w:lang/>
        </w:rPr>
      </w:pPr>
      <w:r w:rsidRPr="004C4B90">
        <w:rPr>
          <w:rFonts w:ascii="Tahoma" w:eastAsia="Lucida Sans Unicode" w:hAnsi="Tahoma" w:cs="Tahoma"/>
          <w:lang/>
        </w:rPr>
        <w:t>Tato směrnice n</w:t>
      </w:r>
      <w:r w:rsidR="004370B7" w:rsidRPr="004C4B90">
        <w:rPr>
          <w:rFonts w:ascii="Tahoma" w:eastAsia="Lucida Sans Unicode" w:hAnsi="Tahoma" w:cs="Tahoma"/>
          <w:lang/>
        </w:rPr>
        <w:t>abývá účinnosti od 1. září 2024</w:t>
      </w:r>
    </w:p>
    <w:p w14:paraId="11D58574" w14:textId="77777777" w:rsidR="00FC6C7C" w:rsidRPr="004C4B90" w:rsidRDefault="00FC6C7C" w:rsidP="00FC6C7C">
      <w:pPr>
        <w:numPr>
          <w:ilvl w:val="0"/>
          <w:numId w:val="7"/>
        </w:numPr>
        <w:tabs>
          <w:tab w:val="left" w:pos="720"/>
        </w:tabs>
        <w:rPr>
          <w:rFonts w:ascii="Tahoma" w:hAnsi="Tahoma" w:cs="Tahoma"/>
          <w:color w:val="000000"/>
          <w:u w:val="single"/>
        </w:rPr>
      </w:pPr>
      <w:r w:rsidRPr="004C4B90">
        <w:rPr>
          <w:rFonts w:ascii="Tahoma" w:hAnsi="Tahoma" w:cs="Tahoma"/>
          <w:color w:val="000000"/>
          <w:u w:val="single"/>
        </w:rPr>
        <w:t>Přílohy: 1</w:t>
      </w:r>
    </w:p>
    <w:p w14:paraId="476D76F3" w14:textId="77777777" w:rsidR="00FC6C7C" w:rsidRPr="004C4B90" w:rsidRDefault="00FC6C7C" w:rsidP="00FC6C7C">
      <w:pPr>
        <w:rPr>
          <w:rFonts w:ascii="Tahoma" w:hAnsi="Tahoma" w:cs="Tahoma"/>
          <w:color w:val="000000"/>
        </w:rPr>
      </w:pPr>
      <w:r w:rsidRPr="004C4B90">
        <w:rPr>
          <w:rFonts w:ascii="Tahoma" w:hAnsi="Tahoma" w:cs="Tahoma"/>
          <w:color w:val="000000"/>
        </w:rPr>
        <w:t xml:space="preserve">                                                               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9"/>
        <w:gridCol w:w="469"/>
        <w:gridCol w:w="3524"/>
      </w:tblGrid>
      <w:tr w:rsidR="00FC6C7C" w:rsidRPr="004C4B90" w14:paraId="3D54F118" w14:textId="77777777" w:rsidTr="00D167C4">
        <w:tc>
          <w:tcPr>
            <w:tcW w:w="9212" w:type="dxa"/>
            <w:gridSpan w:val="3"/>
          </w:tcPr>
          <w:p w14:paraId="4D7930E0" w14:textId="77777777" w:rsidR="00FC6C7C" w:rsidRPr="004C4B90" w:rsidRDefault="00FC6C7C" w:rsidP="00D167C4">
            <w:pPr>
              <w:widowControl w:val="0"/>
              <w:tabs>
                <w:tab w:val="left" w:pos="567"/>
              </w:tabs>
              <w:snapToGrid w:val="0"/>
              <w:ind w:right="566"/>
              <w:rPr>
                <w:rFonts w:ascii="Tahoma" w:hAnsi="Tahoma" w:cs="Tahoma"/>
              </w:rPr>
            </w:pPr>
          </w:p>
        </w:tc>
      </w:tr>
      <w:tr w:rsidR="00FC6C7C" w:rsidRPr="004C4B90" w14:paraId="5978F6F5" w14:textId="77777777" w:rsidTr="00D167C4">
        <w:tc>
          <w:tcPr>
            <w:tcW w:w="5219" w:type="dxa"/>
          </w:tcPr>
          <w:p w14:paraId="7EB1F8E3" w14:textId="77777777" w:rsidR="00FC6C7C" w:rsidRPr="004C4B90" w:rsidRDefault="00FC6C7C" w:rsidP="00D167C4">
            <w:pPr>
              <w:widowControl w:val="0"/>
              <w:tabs>
                <w:tab w:val="left" w:pos="567"/>
              </w:tabs>
              <w:snapToGrid w:val="0"/>
              <w:ind w:right="566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 xml:space="preserve">V Ústí nad Labem dne </w:t>
            </w:r>
            <w:r w:rsidR="004370B7" w:rsidRPr="004C4B90">
              <w:rPr>
                <w:rFonts w:ascii="Tahoma" w:hAnsi="Tahoma" w:cs="Tahoma"/>
              </w:rPr>
              <w:t>25</w:t>
            </w:r>
            <w:r w:rsidRPr="004C4B90">
              <w:rPr>
                <w:rFonts w:ascii="Tahoma" w:hAnsi="Tahoma" w:cs="Tahoma"/>
              </w:rPr>
              <w:t xml:space="preserve">. </w:t>
            </w:r>
            <w:r w:rsidR="004370B7" w:rsidRPr="004C4B90">
              <w:rPr>
                <w:rFonts w:ascii="Tahoma" w:hAnsi="Tahoma" w:cs="Tahoma"/>
              </w:rPr>
              <w:t>6</w:t>
            </w:r>
            <w:r w:rsidRPr="004C4B90">
              <w:rPr>
                <w:rFonts w:ascii="Tahoma" w:hAnsi="Tahoma" w:cs="Tahoma"/>
              </w:rPr>
              <w:t>.</w:t>
            </w:r>
            <w:r w:rsidR="004370B7" w:rsidRPr="004C4B90">
              <w:rPr>
                <w:rFonts w:ascii="Tahoma" w:hAnsi="Tahoma" w:cs="Tahoma"/>
              </w:rPr>
              <w:t xml:space="preserve"> 2024</w:t>
            </w:r>
          </w:p>
        </w:tc>
        <w:tc>
          <w:tcPr>
            <w:tcW w:w="3993" w:type="dxa"/>
            <w:gridSpan w:val="2"/>
          </w:tcPr>
          <w:p w14:paraId="0CA60E22" w14:textId="77777777" w:rsidR="00FC6C7C" w:rsidRPr="004C4B90" w:rsidRDefault="00FC6C7C" w:rsidP="00D167C4">
            <w:pPr>
              <w:widowControl w:val="0"/>
              <w:tabs>
                <w:tab w:val="left" w:pos="567"/>
              </w:tabs>
              <w:snapToGrid w:val="0"/>
              <w:ind w:right="566"/>
              <w:rPr>
                <w:rFonts w:ascii="Tahoma" w:hAnsi="Tahoma" w:cs="Tahoma"/>
                <w:b/>
              </w:rPr>
            </w:pPr>
          </w:p>
        </w:tc>
      </w:tr>
      <w:tr w:rsidR="00FC6C7C" w:rsidRPr="004C4B90" w14:paraId="208E36FC" w14:textId="77777777" w:rsidTr="00D167C4">
        <w:trPr>
          <w:trHeight w:val="717"/>
        </w:trPr>
        <w:tc>
          <w:tcPr>
            <w:tcW w:w="9212" w:type="dxa"/>
            <w:gridSpan w:val="3"/>
          </w:tcPr>
          <w:p w14:paraId="10A6EF39" w14:textId="77777777" w:rsidR="00FC6C7C" w:rsidRPr="004C4B90" w:rsidRDefault="00FC6C7C" w:rsidP="00D167C4">
            <w:pPr>
              <w:widowControl w:val="0"/>
              <w:tabs>
                <w:tab w:val="left" w:pos="567"/>
              </w:tabs>
              <w:ind w:right="566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 xml:space="preserve">                                                                                                     </w:t>
            </w:r>
          </w:p>
          <w:p w14:paraId="6F34057E" w14:textId="77777777" w:rsidR="00FC6C7C" w:rsidRPr="004C4B90" w:rsidRDefault="00FC6C7C" w:rsidP="00D167C4">
            <w:pPr>
              <w:widowControl w:val="0"/>
              <w:tabs>
                <w:tab w:val="left" w:pos="567"/>
              </w:tabs>
              <w:ind w:right="566"/>
              <w:rPr>
                <w:rFonts w:ascii="Tahoma" w:hAnsi="Tahoma" w:cs="Tahoma"/>
              </w:rPr>
            </w:pPr>
          </w:p>
          <w:p w14:paraId="39C39DEC" w14:textId="77777777" w:rsidR="00FC6C7C" w:rsidRPr="004C4B90" w:rsidRDefault="00FC6C7C" w:rsidP="00D167C4">
            <w:pPr>
              <w:widowControl w:val="0"/>
              <w:tabs>
                <w:tab w:val="left" w:pos="567"/>
              </w:tabs>
              <w:ind w:right="566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C6C7C" w:rsidRPr="004C4B90" w14:paraId="38326062" w14:textId="77777777" w:rsidTr="00D167C4">
        <w:trPr>
          <w:trHeight w:val="875"/>
        </w:trPr>
        <w:tc>
          <w:tcPr>
            <w:tcW w:w="5688" w:type="dxa"/>
            <w:gridSpan w:val="2"/>
          </w:tcPr>
          <w:p w14:paraId="0AE029A2" w14:textId="77777777" w:rsidR="00FC6C7C" w:rsidRPr="004C4B90" w:rsidRDefault="00FC6C7C" w:rsidP="00D167C4">
            <w:pPr>
              <w:widowControl w:val="0"/>
              <w:tabs>
                <w:tab w:val="left" w:pos="567"/>
              </w:tabs>
              <w:snapToGrid w:val="0"/>
              <w:ind w:right="566"/>
              <w:rPr>
                <w:rFonts w:ascii="Tahoma" w:hAnsi="Tahoma" w:cs="Tahoma"/>
              </w:rPr>
            </w:pPr>
          </w:p>
        </w:tc>
        <w:tc>
          <w:tcPr>
            <w:tcW w:w="3524" w:type="dxa"/>
          </w:tcPr>
          <w:p w14:paraId="54A9D549" w14:textId="77777777" w:rsidR="00FC6C7C" w:rsidRDefault="00FC6C7C" w:rsidP="00D167C4">
            <w:pPr>
              <w:widowControl w:val="0"/>
              <w:pBdr>
                <w:bottom w:val="single" w:sz="6" w:space="1" w:color="auto"/>
              </w:pBdr>
              <w:tabs>
                <w:tab w:val="left" w:pos="567"/>
              </w:tabs>
              <w:snapToGrid w:val="0"/>
              <w:ind w:right="566"/>
              <w:jc w:val="center"/>
              <w:rPr>
                <w:rFonts w:ascii="Tahoma" w:hAnsi="Tahoma" w:cs="Tahoma"/>
              </w:rPr>
            </w:pPr>
          </w:p>
          <w:p w14:paraId="12683C85" w14:textId="77777777" w:rsidR="00723811" w:rsidRDefault="00723811" w:rsidP="00D167C4">
            <w:pPr>
              <w:widowControl w:val="0"/>
              <w:tabs>
                <w:tab w:val="left" w:pos="567"/>
              </w:tabs>
              <w:snapToGrid w:val="0"/>
              <w:ind w:right="566"/>
              <w:jc w:val="center"/>
              <w:rPr>
                <w:rFonts w:ascii="Tahoma" w:hAnsi="Tahoma" w:cs="Tahoma"/>
              </w:rPr>
            </w:pPr>
          </w:p>
          <w:p w14:paraId="43E67C7A" w14:textId="77777777" w:rsidR="00723811" w:rsidRPr="004C4B90" w:rsidRDefault="00723811" w:rsidP="00D167C4">
            <w:pPr>
              <w:widowControl w:val="0"/>
              <w:tabs>
                <w:tab w:val="left" w:pos="567"/>
              </w:tabs>
              <w:snapToGrid w:val="0"/>
              <w:ind w:right="566"/>
              <w:jc w:val="center"/>
              <w:rPr>
                <w:rFonts w:ascii="Tahoma" w:hAnsi="Tahoma" w:cs="Tahoma"/>
              </w:rPr>
            </w:pPr>
          </w:p>
          <w:p w14:paraId="7C423D11" w14:textId="77777777" w:rsidR="00FC6C7C" w:rsidRPr="004C4B90" w:rsidRDefault="00074846" w:rsidP="00D167C4">
            <w:pPr>
              <w:widowControl w:val="0"/>
              <w:tabs>
                <w:tab w:val="left" w:pos="567"/>
              </w:tabs>
              <w:ind w:right="566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Bc. Eva Duffková</w:t>
            </w:r>
          </w:p>
          <w:p w14:paraId="142DB2D5" w14:textId="77777777" w:rsidR="00FC6C7C" w:rsidRPr="004C4B90" w:rsidRDefault="00FC6C7C" w:rsidP="00D167C4">
            <w:pPr>
              <w:widowControl w:val="0"/>
              <w:tabs>
                <w:tab w:val="left" w:pos="567"/>
              </w:tabs>
              <w:ind w:right="566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 xml:space="preserve"> ředitelka MŠ </w:t>
            </w:r>
            <w:r w:rsidR="00074846">
              <w:rPr>
                <w:rFonts w:ascii="Tahoma" w:hAnsi="Tahoma" w:cs="Tahoma"/>
              </w:rPr>
              <w:t>Vyhlídka</w:t>
            </w:r>
            <w:r w:rsidRPr="004C4B90">
              <w:rPr>
                <w:rFonts w:ascii="Tahoma" w:hAnsi="Tahoma" w:cs="Tahoma"/>
              </w:rPr>
              <w:t xml:space="preserve">, Ústí nad Labem, </w:t>
            </w:r>
            <w:r w:rsidR="00074846">
              <w:rPr>
                <w:rFonts w:ascii="Tahoma" w:hAnsi="Tahoma" w:cs="Tahoma"/>
              </w:rPr>
              <w:t>Rozcestí 786/2,</w:t>
            </w:r>
            <w:r w:rsidRPr="004C4B90">
              <w:rPr>
                <w:rFonts w:ascii="Tahoma" w:hAnsi="Tahoma" w:cs="Tahoma"/>
              </w:rPr>
              <w:t xml:space="preserve"> příspěvková organizace</w:t>
            </w:r>
          </w:p>
        </w:tc>
      </w:tr>
    </w:tbl>
    <w:p w14:paraId="7FA8629E" w14:textId="77777777" w:rsidR="00FC6C7C" w:rsidRPr="004C4B90" w:rsidRDefault="00FC6C7C" w:rsidP="00FC6C7C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79DC517D" w14:textId="77777777" w:rsidR="00FC6C7C" w:rsidRPr="004C4B90" w:rsidRDefault="00FC6C7C" w:rsidP="00FC6C7C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142F1FA0" w14:textId="77777777" w:rsidR="00FC6C7C" w:rsidRPr="004C4B90" w:rsidRDefault="00FC6C7C" w:rsidP="00FC6C7C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6EDCF04C" w14:textId="77777777" w:rsidR="00FC6C7C" w:rsidRPr="004C4B90" w:rsidRDefault="00FC6C7C" w:rsidP="00FC6C7C">
      <w:pPr>
        <w:tabs>
          <w:tab w:val="left" w:pos="540"/>
        </w:tabs>
        <w:spacing w:before="120" w:line="276" w:lineRule="auto"/>
        <w:jc w:val="both"/>
        <w:rPr>
          <w:rFonts w:ascii="Tahoma" w:hAnsi="Tahoma" w:cs="Tahoma"/>
          <w:b/>
          <w:bCs/>
        </w:rPr>
      </w:pPr>
    </w:p>
    <w:p w14:paraId="2CFB9623" w14:textId="77777777" w:rsidR="002175B0" w:rsidRPr="004C4B90" w:rsidRDefault="002175B0" w:rsidP="00070E38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4ABB8060" w14:textId="77777777" w:rsidR="004F0506" w:rsidRPr="004C4B90" w:rsidRDefault="004F0506" w:rsidP="00070E38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1638BD8B" w14:textId="77777777" w:rsidR="004F0506" w:rsidRPr="004C4B90" w:rsidRDefault="004F0506" w:rsidP="00070E38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19CC28BB" w14:textId="77777777" w:rsidR="004F0506" w:rsidRPr="004C4B90" w:rsidRDefault="004F0506" w:rsidP="00070E38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4843605B" w14:textId="77777777" w:rsidR="004F0506" w:rsidRPr="004C4B90" w:rsidRDefault="004F0506" w:rsidP="00070E38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5BD45567" w14:textId="77777777" w:rsidR="004F0506" w:rsidRPr="004C4B90" w:rsidRDefault="004F0506" w:rsidP="00070E38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7BDD4228" w14:textId="77777777" w:rsidR="004F0506" w:rsidRPr="004C4B90" w:rsidRDefault="004F0506" w:rsidP="00070E38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723FEE64" w14:textId="77777777" w:rsidR="004F0506" w:rsidRPr="004C4B90" w:rsidRDefault="004F0506" w:rsidP="00070E38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19A967E5" w14:textId="77777777" w:rsidR="004F0506" w:rsidRPr="004C4B90" w:rsidRDefault="004F0506" w:rsidP="00070E38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13036F85" w14:textId="77777777" w:rsidR="004F0506" w:rsidRPr="004C4B90" w:rsidRDefault="004F0506" w:rsidP="00070E38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05DA050E" w14:textId="77777777" w:rsidR="004F0506" w:rsidRPr="004C4B90" w:rsidRDefault="004F0506" w:rsidP="00070E38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1800A55B" w14:textId="77777777" w:rsidR="004F0506" w:rsidRPr="004C4B90" w:rsidRDefault="004F0506" w:rsidP="00070E38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6BD46188" w14:textId="77777777" w:rsidR="004F0506" w:rsidRPr="004C4B90" w:rsidRDefault="004F0506" w:rsidP="00070E38">
      <w:pPr>
        <w:tabs>
          <w:tab w:val="left" w:pos="0"/>
        </w:tabs>
        <w:spacing w:after="120"/>
        <w:jc w:val="both"/>
        <w:rPr>
          <w:rFonts w:ascii="Tahoma" w:hAnsi="Tahoma" w:cs="Tahoma"/>
        </w:rPr>
      </w:pPr>
    </w:p>
    <w:p w14:paraId="4DAE9791" w14:textId="77777777" w:rsidR="00766BF5" w:rsidRPr="004C4B90" w:rsidRDefault="00070E38" w:rsidP="00C80CA6">
      <w:pPr>
        <w:tabs>
          <w:tab w:val="left" w:pos="0"/>
        </w:tabs>
        <w:spacing w:after="120"/>
        <w:jc w:val="both"/>
        <w:rPr>
          <w:rFonts w:ascii="Tahoma" w:hAnsi="Tahoma" w:cs="Tahoma"/>
          <w:lang w:val="cs-CZ"/>
        </w:rPr>
      </w:pPr>
      <w:r w:rsidRPr="004C4B90">
        <w:rPr>
          <w:rFonts w:ascii="Tahoma" w:hAnsi="Tahoma" w:cs="Tahoma"/>
          <w:lang w:val="cs-CZ"/>
        </w:rPr>
        <w:tab/>
      </w:r>
      <w:r w:rsidRPr="004C4B90">
        <w:rPr>
          <w:rFonts w:ascii="Tahoma" w:hAnsi="Tahoma" w:cs="Tahoma"/>
        </w:rPr>
        <w:t xml:space="preserve">                                                                                                                   </w:t>
      </w:r>
      <w:r w:rsidRPr="004C4B90">
        <w:rPr>
          <w:rFonts w:ascii="Tahoma" w:hAnsi="Tahoma" w:cs="Tahoma"/>
          <w:color w:val="000000"/>
        </w:rPr>
        <w:t xml:space="preserve">           </w:t>
      </w:r>
      <w:r w:rsidR="004F0506" w:rsidRPr="004C4B90">
        <w:rPr>
          <w:rFonts w:ascii="Tahoma" w:hAnsi="Tahoma" w:cs="Tahoma"/>
          <w:i/>
          <w:iCs/>
          <w:color w:val="000000"/>
        </w:rPr>
        <w:t>Strana 4 (celkem 5</w:t>
      </w:r>
      <w:r w:rsidR="00C80CA6" w:rsidRPr="004C4B90">
        <w:rPr>
          <w:rFonts w:ascii="Tahoma" w:hAnsi="Tahoma" w:cs="Tahoma"/>
          <w:i/>
          <w:iCs/>
          <w:color w:val="000000"/>
        </w:rPr>
        <w:t>)</w:t>
      </w:r>
    </w:p>
    <w:p w14:paraId="3DF96493" w14:textId="77777777" w:rsidR="00766BF5" w:rsidRPr="004C4B90" w:rsidRDefault="00766BF5" w:rsidP="00070E38">
      <w:pPr>
        <w:rPr>
          <w:rFonts w:ascii="Tahoma" w:hAnsi="Tahoma" w:cs="Tahoma"/>
          <w:i/>
        </w:rPr>
      </w:pPr>
    </w:p>
    <w:p w14:paraId="23943F82" w14:textId="77777777" w:rsidR="00766BF5" w:rsidRDefault="00766BF5" w:rsidP="00070E38">
      <w:pPr>
        <w:rPr>
          <w:rFonts w:ascii="Tahoma" w:hAnsi="Tahoma" w:cs="Tahoma"/>
          <w:i/>
        </w:rPr>
      </w:pPr>
    </w:p>
    <w:p w14:paraId="09552B7B" w14:textId="77777777" w:rsidR="00723811" w:rsidRDefault="00723811" w:rsidP="00070E38">
      <w:pPr>
        <w:rPr>
          <w:rFonts w:ascii="Tahoma" w:hAnsi="Tahoma" w:cs="Tahoma"/>
          <w:i/>
        </w:rPr>
      </w:pPr>
    </w:p>
    <w:p w14:paraId="2371CB94" w14:textId="77777777" w:rsidR="00723811" w:rsidRDefault="00723811" w:rsidP="00070E38">
      <w:pPr>
        <w:rPr>
          <w:rFonts w:ascii="Tahoma" w:hAnsi="Tahoma" w:cs="Tahoma"/>
          <w:i/>
        </w:rPr>
      </w:pPr>
    </w:p>
    <w:p w14:paraId="5F9BA197" w14:textId="77777777" w:rsidR="00723811" w:rsidRPr="004C4B90" w:rsidRDefault="00723811" w:rsidP="00070E38">
      <w:pPr>
        <w:rPr>
          <w:rFonts w:ascii="Tahoma" w:hAnsi="Tahoma" w:cs="Tahoma"/>
          <w:i/>
        </w:rPr>
      </w:pPr>
    </w:p>
    <w:p w14:paraId="7092F9DD" w14:textId="77777777" w:rsidR="00070E38" w:rsidRPr="004C4B90" w:rsidRDefault="00070E38" w:rsidP="00070E38">
      <w:pPr>
        <w:rPr>
          <w:rFonts w:ascii="Tahoma" w:hAnsi="Tahoma" w:cs="Tahoma"/>
          <w:i/>
        </w:rPr>
      </w:pPr>
      <w:r w:rsidRPr="004C4B90">
        <w:rPr>
          <w:rFonts w:ascii="Tahoma" w:hAnsi="Tahoma" w:cs="Tahoma"/>
          <w:i/>
        </w:rPr>
        <w:t>Příloha č. I.</w:t>
      </w:r>
    </w:p>
    <w:p w14:paraId="51889596" w14:textId="77777777" w:rsidR="00070E38" w:rsidRPr="004C4B90" w:rsidRDefault="00F92246" w:rsidP="00070E38">
      <w:pPr>
        <w:rPr>
          <w:rFonts w:ascii="Tahoma" w:hAnsi="Tahoma" w:cs="Tahoma"/>
          <w:b/>
        </w:rPr>
      </w:pPr>
      <w:r w:rsidRPr="004C4B90">
        <w:rPr>
          <w:rFonts w:ascii="Tahoma" w:hAnsi="Tahoma" w:cs="Tahoma"/>
          <w:b/>
        </w:rPr>
        <w:t>Seznámení s předpisem</w:t>
      </w:r>
      <w:r w:rsidR="00070E38" w:rsidRPr="004C4B90">
        <w:rPr>
          <w:rFonts w:ascii="Tahoma" w:hAnsi="Tahoma" w:cs="Tahoma"/>
          <w:b/>
        </w:rPr>
        <w:t>:</w:t>
      </w:r>
    </w:p>
    <w:p w14:paraId="7FDF7088" w14:textId="77777777" w:rsidR="00070E38" w:rsidRPr="004C4B90" w:rsidRDefault="00070E38" w:rsidP="00070E38">
      <w:pPr>
        <w:jc w:val="center"/>
        <w:rPr>
          <w:rFonts w:ascii="Tahoma" w:hAnsi="Tahoma" w:cs="Tahoma"/>
          <w:b/>
        </w:rPr>
      </w:pPr>
    </w:p>
    <w:p w14:paraId="39ED17D4" w14:textId="77777777" w:rsidR="00070E38" w:rsidRPr="004C4B90" w:rsidRDefault="00070E38" w:rsidP="00070E38">
      <w:pPr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jc w:val="center"/>
        <w:rPr>
          <w:rFonts w:ascii="Tahoma" w:hAnsi="Tahoma" w:cs="Tahoma"/>
          <w:b/>
          <w:bCs/>
        </w:rPr>
      </w:pPr>
      <w:r w:rsidRPr="004C4B90">
        <w:rPr>
          <w:rFonts w:ascii="Tahoma" w:hAnsi="Tahoma" w:cs="Tahoma"/>
          <w:b/>
          <w:bCs/>
        </w:rPr>
        <w:t xml:space="preserve">Směrnice o stanovení výše úplaty za předškolní vzdělávání dítěte v mateřské škole </w:t>
      </w:r>
    </w:p>
    <w:p w14:paraId="57B7F4C2" w14:textId="77777777" w:rsidR="00070E38" w:rsidRPr="004C4B90" w:rsidRDefault="00070E38" w:rsidP="00070E38">
      <w:pPr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jc w:val="center"/>
        <w:rPr>
          <w:rFonts w:ascii="Tahoma" w:hAnsi="Tahoma" w:cs="Tahoma"/>
          <w:b/>
          <w:bCs/>
        </w:rPr>
      </w:pPr>
      <w:r w:rsidRPr="004C4B90">
        <w:rPr>
          <w:rFonts w:ascii="Tahoma" w:hAnsi="Tahoma" w:cs="Tahoma"/>
          <w:b/>
          <w:bCs/>
        </w:rPr>
        <w:t xml:space="preserve"> a o podmínkách splatnosti úplaty</w:t>
      </w:r>
    </w:p>
    <w:p w14:paraId="4735A106" w14:textId="77777777" w:rsidR="00070E38" w:rsidRPr="004C4B90" w:rsidRDefault="00070E38" w:rsidP="00070E38">
      <w:pPr>
        <w:jc w:val="center"/>
        <w:rPr>
          <w:rFonts w:ascii="Tahoma" w:hAnsi="Tahoma" w:cs="Tahoma"/>
          <w:b/>
        </w:rPr>
      </w:pPr>
    </w:p>
    <w:p w14:paraId="6F6F4841" w14:textId="77777777" w:rsidR="00070E38" w:rsidRPr="00814CEC" w:rsidRDefault="00C80CA6" w:rsidP="00070E38">
      <w:pPr>
        <w:jc w:val="center"/>
        <w:rPr>
          <w:rFonts w:ascii="Tahoma" w:hAnsi="Tahoma" w:cs="Tahoma"/>
          <w:b/>
          <w:color w:val="000000"/>
        </w:rPr>
      </w:pPr>
      <w:r w:rsidRPr="00814CEC">
        <w:rPr>
          <w:rFonts w:ascii="Tahoma" w:hAnsi="Tahoma" w:cs="Tahoma"/>
          <w:b/>
          <w:color w:val="000000"/>
        </w:rPr>
        <w:t>č.</w:t>
      </w:r>
      <w:r w:rsidR="00814CEC" w:rsidRPr="00814CEC">
        <w:rPr>
          <w:rFonts w:ascii="Tahoma" w:hAnsi="Tahoma" w:cs="Tahoma"/>
          <w:b/>
          <w:color w:val="000000"/>
        </w:rPr>
        <w:t>2</w:t>
      </w:r>
      <w:r w:rsidRPr="00814CEC">
        <w:rPr>
          <w:rFonts w:ascii="Tahoma" w:hAnsi="Tahoma" w:cs="Tahoma"/>
          <w:b/>
          <w:color w:val="000000"/>
        </w:rPr>
        <w:t>/202</w:t>
      </w:r>
      <w:r w:rsidR="00814CEC" w:rsidRPr="00814CEC">
        <w:rPr>
          <w:rFonts w:ascii="Tahoma" w:hAnsi="Tahoma" w:cs="Tahoma"/>
          <w:b/>
          <w:color w:val="000000"/>
        </w:rPr>
        <w:t>4</w:t>
      </w:r>
    </w:p>
    <w:p w14:paraId="1B33E718" w14:textId="77777777" w:rsidR="00070E38" w:rsidRPr="004C4B90" w:rsidRDefault="00070E38" w:rsidP="00070E38">
      <w:pPr>
        <w:rPr>
          <w:rFonts w:ascii="Tahoma" w:eastAsia="Lucida Sans Unicode" w:hAnsi="Tahoma" w:cs="Tahoma"/>
          <w:lang/>
        </w:rPr>
      </w:pPr>
    </w:p>
    <w:p w14:paraId="31353266" w14:textId="77777777" w:rsidR="00070E38" w:rsidRPr="004C4B90" w:rsidRDefault="00070E38" w:rsidP="00070E38">
      <w:pPr>
        <w:rPr>
          <w:rFonts w:ascii="Tahoma" w:eastAsia="Lucida Sans Unicode" w:hAnsi="Tahoma" w:cs="Tahoma"/>
          <w:lang/>
        </w:rPr>
      </w:pPr>
      <w:r w:rsidRPr="004C4B90">
        <w:rPr>
          <w:rFonts w:ascii="Tahoma" w:eastAsia="Lucida Sans Unicode" w:hAnsi="Tahoma" w:cs="Tahoma"/>
          <w:lang/>
        </w:rPr>
        <w:t>Stvrzuji svým podpisem, že jsem byla seznámen</w:t>
      </w:r>
      <w:r w:rsidR="00F92246" w:rsidRPr="004C4B90">
        <w:rPr>
          <w:rFonts w:ascii="Tahoma" w:eastAsia="Lucida Sans Unicode" w:hAnsi="Tahoma" w:cs="Tahoma"/>
          <w:lang/>
        </w:rPr>
        <w:t>a</w:t>
      </w:r>
      <w:r w:rsidR="00C80CA6" w:rsidRPr="004C4B90">
        <w:rPr>
          <w:rFonts w:ascii="Tahoma" w:eastAsia="Lucida Sans Unicode" w:hAnsi="Tahoma" w:cs="Tahoma"/>
          <w:lang/>
        </w:rPr>
        <w:t xml:space="preserve"> s tímto předpisem</w:t>
      </w:r>
    </w:p>
    <w:p w14:paraId="60DB531C" w14:textId="77777777" w:rsidR="00070E38" w:rsidRPr="004C4B90" w:rsidRDefault="00070E38" w:rsidP="00070E38">
      <w:pPr>
        <w:rPr>
          <w:rFonts w:ascii="Tahoma" w:eastAsia="Lucida Sans Unicode" w:hAnsi="Tahoma" w:cs="Tahoma"/>
          <w:lang/>
        </w:rPr>
      </w:pP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760"/>
        <w:gridCol w:w="1536"/>
        <w:gridCol w:w="2859"/>
        <w:gridCol w:w="2835"/>
        <w:gridCol w:w="1916"/>
      </w:tblGrid>
      <w:tr w:rsidR="00070E38" w:rsidRPr="004C4B90" w14:paraId="266AE76E" w14:textId="77777777" w:rsidTr="0026141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05421" w14:textId="77777777" w:rsidR="00070E38" w:rsidRPr="004C4B90" w:rsidRDefault="00070E38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pořadové číslo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85299" w14:textId="77777777" w:rsidR="00070E38" w:rsidRPr="004C4B90" w:rsidRDefault="00070E38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datum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5A4E7" w14:textId="77777777" w:rsidR="00070E38" w:rsidRPr="004C4B90" w:rsidRDefault="00070E38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jméno, příjmení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40C49" w14:textId="77777777" w:rsidR="00070E38" w:rsidRPr="004C4B90" w:rsidRDefault="00070E38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funkce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023D" w14:textId="77777777" w:rsidR="00070E38" w:rsidRPr="004C4B90" w:rsidRDefault="00070E38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podpis</w:t>
            </w:r>
          </w:p>
        </w:tc>
      </w:tr>
      <w:tr w:rsidR="00BD1859" w:rsidRPr="004C4B90" w14:paraId="16A6C26D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6E3D37CE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1.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3D92D9AA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45B5241A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5136CF03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9090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227D12DC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167D8879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2.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68E93843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562045EB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2F273192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88C8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0BAEDD05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33495039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3.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1E976D6E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324DDCD1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701D1F2E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1F13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628C94B3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4E61B65F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4.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159E4523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73CF1565" w14:textId="77777777" w:rsidR="00BD1859" w:rsidRPr="004C4B90" w:rsidRDefault="00BD1859" w:rsidP="00C80CA6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6A74C10B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BEDB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57EC29F0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46317942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5.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7305B7D5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3D6A64EF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35AEF6B9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DF24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609B36C4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1A11CF6E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6.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384F7060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5A96DC4E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688E7679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ED81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29FE79B3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3D90F34A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7.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7CD241E9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2937744B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4F752368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3588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4F26A914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228F92F5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8.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79058D0E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650139EF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7B187CBB" w14:textId="77777777" w:rsidR="00BD1859" w:rsidRPr="004C4B90" w:rsidRDefault="00BD1859" w:rsidP="0026141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1C40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6C8C6B1C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1931386A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9.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104DED50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1895CF63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4641BAB8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EFB2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1CF5B162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61F5FD24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10.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34FD448A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733B42A3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4378659E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48B8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705FBE4D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18A2BDDE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11.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365AA924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4F17AC75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5A3FF14C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E6EB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22D7CBFD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2414969F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12.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44E314F9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56A86BAC" w14:textId="77777777" w:rsidR="00BD1859" w:rsidRPr="004C4B90" w:rsidRDefault="00BD1859" w:rsidP="00672FE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16378FCF" w14:textId="77777777" w:rsidR="00BD1859" w:rsidRPr="004C4B90" w:rsidRDefault="00BD1859" w:rsidP="00672FE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C85F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437C5DCC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4BB97CE8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13.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25F99B83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73CFB226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01F2598A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AED1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2492487B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15272BBC" w14:textId="77777777" w:rsidR="00BD1859" w:rsidRPr="004C4B90" w:rsidRDefault="00BD1859" w:rsidP="00F37C3B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14.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1AC58FDC" w14:textId="77777777" w:rsidR="00BD1859" w:rsidRPr="004C4B90" w:rsidRDefault="00BD1859" w:rsidP="00F37C3B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282CA61E" w14:textId="77777777" w:rsidR="00BD1859" w:rsidRPr="004C4B90" w:rsidRDefault="00BD1859" w:rsidP="006C2FE3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53ED9368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D3B2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08486152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1AF350FB" w14:textId="77777777" w:rsidR="00BD1859" w:rsidRPr="004C4B90" w:rsidRDefault="006C2FE3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15.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03766CCD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7138B01D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26C938DB" w14:textId="77777777" w:rsidR="00BD1859" w:rsidRPr="004C4B90" w:rsidRDefault="00BD1859" w:rsidP="00BD1859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E7D4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611DC4F6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5BCA4E32" w14:textId="77777777" w:rsidR="00BD1859" w:rsidRPr="004C4B90" w:rsidRDefault="0026141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16.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7B26B1F9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1686872F" w14:textId="77777777" w:rsidR="00BD1859" w:rsidRPr="004C4B90" w:rsidRDefault="00BD1859" w:rsidP="00A62DD1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41FCD4F0" w14:textId="77777777" w:rsidR="00BD1859" w:rsidRPr="004C4B90" w:rsidRDefault="00BD1859" w:rsidP="00A62DD1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E43D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C80CA6" w:rsidRPr="004C4B90" w14:paraId="5441EF5E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4E19F22D" w14:textId="77777777" w:rsidR="00C80CA6" w:rsidRPr="004C4B90" w:rsidRDefault="00506AAB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  <w:r w:rsidRPr="004C4B90">
              <w:rPr>
                <w:rFonts w:ascii="Tahoma" w:hAnsi="Tahoma" w:cs="Tahoma"/>
              </w:rPr>
              <w:t>17.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546C75E6" w14:textId="77777777" w:rsidR="00C80CA6" w:rsidRPr="004C4B90" w:rsidRDefault="00C80CA6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5FF3D251" w14:textId="77777777" w:rsidR="00C80CA6" w:rsidRPr="004C4B90" w:rsidRDefault="00C80CA6" w:rsidP="00A62DD1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27D85E7F" w14:textId="77777777" w:rsidR="00C80CA6" w:rsidRPr="004C4B90" w:rsidRDefault="00C80CA6" w:rsidP="00A62DD1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E549" w14:textId="77777777" w:rsidR="00C80CA6" w:rsidRPr="004C4B90" w:rsidRDefault="00C80CA6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C80CA6" w:rsidRPr="004C4B90" w14:paraId="1B90098B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0088DECA" w14:textId="77777777" w:rsidR="00C80CA6" w:rsidRPr="004C4B90" w:rsidRDefault="00C80CA6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1DD7A59B" w14:textId="77777777" w:rsidR="00C80CA6" w:rsidRPr="004C4B90" w:rsidRDefault="00C80CA6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74F8E3F4" w14:textId="77777777" w:rsidR="00C80CA6" w:rsidRPr="004C4B90" w:rsidRDefault="00C80CA6" w:rsidP="00A62DD1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0B4DF946" w14:textId="77777777" w:rsidR="00C80CA6" w:rsidRPr="004C4B90" w:rsidRDefault="00C80CA6" w:rsidP="00A62DD1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A468" w14:textId="77777777" w:rsidR="00C80CA6" w:rsidRPr="004C4B90" w:rsidRDefault="00C80CA6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BD1859" w:rsidRPr="004C4B90" w14:paraId="70D6DEF9" w14:textId="77777777" w:rsidTr="00261419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14:paraId="7FCAD237" w14:textId="77777777" w:rsidR="00BD1859" w:rsidRPr="004C4B90" w:rsidRDefault="00BD1859" w:rsidP="00F37C3B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14:paraId="22EF7514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</w:tcBorders>
          </w:tcPr>
          <w:p w14:paraId="576B45B9" w14:textId="77777777" w:rsidR="00BD1859" w:rsidRPr="004C4B90" w:rsidRDefault="00BD1859" w:rsidP="00A62DD1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495EB2A8" w14:textId="77777777" w:rsidR="00BD1859" w:rsidRPr="004C4B90" w:rsidRDefault="00BD1859" w:rsidP="00F37C3B">
            <w:pPr>
              <w:snapToGrid w:val="0"/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B8D0" w14:textId="77777777" w:rsidR="00BD1859" w:rsidRPr="004C4B90" w:rsidRDefault="00BD1859" w:rsidP="00070E38">
            <w:pPr>
              <w:snapToGrid w:val="0"/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</w:tbl>
    <w:p w14:paraId="7E34E75F" w14:textId="77777777" w:rsidR="00070E38" w:rsidRPr="00C80CA6" w:rsidRDefault="00C80CA6" w:rsidP="00C80CA6">
      <w:pPr>
        <w:tabs>
          <w:tab w:val="left" w:pos="0"/>
        </w:tabs>
        <w:spacing w:after="120"/>
        <w:jc w:val="both"/>
        <w:rPr>
          <w:i/>
          <w:iCs/>
          <w:sz w:val="20"/>
          <w:lang w:val="cs-CZ"/>
        </w:rPr>
      </w:pPr>
      <w:r w:rsidRPr="004C4B90">
        <w:rPr>
          <w:rFonts w:ascii="Tahoma" w:hAnsi="Tahoma" w:cs="Tahoma"/>
          <w:i/>
          <w:iCs/>
          <w:lang w:val="cs-CZ"/>
        </w:rPr>
        <w:tab/>
      </w:r>
      <w:r w:rsidRPr="004C4B90">
        <w:rPr>
          <w:rFonts w:ascii="Tahoma" w:hAnsi="Tahoma" w:cs="Tahoma"/>
          <w:i/>
          <w:iCs/>
          <w:lang w:val="cs-CZ"/>
        </w:rPr>
        <w:tab/>
      </w:r>
      <w:r w:rsidRPr="004C4B90">
        <w:rPr>
          <w:rFonts w:ascii="Tahoma" w:hAnsi="Tahoma" w:cs="Tahoma"/>
          <w:i/>
          <w:iCs/>
          <w:lang w:val="cs-CZ"/>
        </w:rPr>
        <w:tab/>
      </w:r>
      <w:r w:rsidRPr="004C4B90">
        <w:rPr>
          <w:rFonts w:ascii="Tahoma" w:hAnsi="Tahoma" w:cs="Tahoma"/>
          <w:i/>
          <w:iCs/>
          <w:lang w:val="cs-CZ"/>
        </w:rPr>
        <w:tab/>
      </w:r>
      <w:r w:rsidRPr="004C4B90">
        <w:rPr>
          <w:rFonts w:ascii="Tahoma" w:hAnsi="Tahoma" w:cs="Tahoma"/>
          <w:i/>
          <w:iCs/>
          <w:lang w:val="cs-CZ"/>
        </w:rPr>
        <w:tab/>
      </w:r>
      <w:r w:rsidRPr="004C4B90">
        <w:rPr>
          <w:rFonts w:ascii="Tahoma" w:hAnsi="Tahoma" w:cs="Tahoma"/>
          <w:i/>
          <w:iCs/>
          <w:lang w:val="cs-CZ"/>
        </w:rPr>
        <w:tab/>
      </w:r>
      <w:r w:rsidRPr="004C4B90">
        <w:rPr>
          <w:rFonts w:ascii="Tahoma" w:hAnsi="Tahoma" w:cs="Tahoma"/>
          <w:i/>
          <w:iCs/>
          <w:lang w:val="cs-CZ"/>
        </w:rPr>
        <w:tab/>
      </w:r>
      <w:r w:rsidRPr="004C4B90">
        <w:rPr>
          <w:rFonts w:ascii="Tahoma" w:hAnsi="Tahoma" w:cs="Tahoma"/>
          <w:i/>
          <w:iCs/>
          <w:lang w:val="cs-CZ"/>
        </w:rPr>
        <w:tab/>
      </w:r>
      <w:r w:rsidRPr="004C4B90">
        <w:rPr>
          <w:rFonts w:ascii="Tahoma" w:hAnsi="Tahoma" w:cs="Tahoma"/>
          <w:i/>
          <w:iCs/>
          <w:lang w:val="cs-CZ"/>
        </w:rPr>
        <w:tab/>
      </w:r>
      <w:r w:rsidRPr="004C4B90">
        <w:rPr>
          <w:rFonts w:ascii="Tahoma" w:hAnsi="Tahoma" w:cs="Tahoma"/>
          <w:i/>
          <w:iCs/>
          <w:lang w:val="cs-CZ"/>
        </w:rPr>
        <w:tab/>
      </w:r>
    </w:p>
    <w:sectPr w:rsidR="00070E38" w:rsidRPr="00C80CA6">
      <w:footnotePr>
        <w:pos w:val="beneathText"/>
      </w:footnotePr>
      <w:pgSz w:w="11905" w:h="16837"/>
      <w:pgMar w:top="360" w:right="1417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D33C62"/>
    <w:multiLevelType w:val="hybridMultilevel"/>
    <w:tmpl w:val="38B4B66C"/>
    <w:lvl w:ilvl="0" w:tplc="0405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7" w15:restartNumberingAfterBreak="0">
    <w:nsid w:val="03644E8B"/>
    <w:multiLevelType w:val="hybridMultilevel"/>
    <w:tmpl w:val="D820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E1417"/>
    <w:multiLevelType w:val="hybridMultilevel"/>
    <w:tmpl w:val="C780EE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1ACA778">
      <w:start w:val="1"/>
      <w:numFmt w:val="lowerLetter"/>
      <w:lvlText w:val="%2)"/>
      <w:lvlJc w:val="left"/>
      <w:pPr>
        <w:ind w:left="1500" w:hanging="42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471F6"/>
    <w:multiLevelType w:val="hybridMultilevel"/>
    <w:tmpl w:val="752A6F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211B9"/>
    <w:multiLevelType w:val="singleLevel"/>
    <w:tmpl w:val="214CD14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1" w15:restartNumberingAfterBreak="0">
    <w:nsid w:val="26B2410C"/>
    <w:multiLevelType w:val="hybridMultilevel"/>
    <w:tmpl w:val="341C9C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5733C"/>
    <w:multiLevelType w:val="hybridMultilevel"/>
    <w:tmpl w:val="6E8ED41E"/>
    <w:lvl w:ilvl="0" w:tplc="24DED00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290A197F"/>
    <w:multiLevelType w:val="hybridMultilevel"/>
    <w:tmpl w:val="BB26109E"/>
    <w:lvl w:ilvl="0" w:tplc="0405000F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4" w15:restartNumberingAfterBreak="0">
    <w:nsid w:val="2A012A68"/>
    <w:multiLevelType w:val="hybridMultilevel"/>
    <w:tmpl w:val="C9D239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62BEA"/>
    <w:multiLevelType w:val="hybridMultilevel"/>
    <w:tmpl w:val="F76C76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3652A"/>
    <w:multiLevelType w:val="hybridMultilevel"/>
    <w:tmpl w:val="9F94822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7B3015C"/>
    <w:multiLevelType w:val="hybridMultilevel"/>
    <w:tmpl w:val="AF4442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662E3"/>
    <w:multiLevelType w:val="hybridMultilevel"/>
    <w:tmpl w:val="07E680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9463C9"/>
    <w:multiLevelType w:val="hybridMultilevel"/>
    <w:tmpl w:val="6EDA29E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CC2AF354">
      <w:start w:val="1"/>
      <w:numFmt w:val="lowerLetter"/>
      <w:lvlText w:val="%2)"/>
      <w:lvlJc w:val="left"/>
      <w:pPr>
        <w:ind w:left="180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887218"/>
    <w:multiLevelType w:val="multilevel"/>
    <w:tmpl w:val="746E0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FF63089"/>
    <w:multiLevelType w:val="hybridMultilevel"/>
    <w:tmpl w:val="0B7294E6"/>
    <w:lvl w:ilvl="0" w:tplc="0405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22" w15:restartNumberingAfterBreak="0">
    <w:nsid w:val="67724CC2"/>
    <w:multiLevelType w:val="hybridMultilevel"/>
    <w:tmpl w:val="DDD857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0572E"/>
    <w:multiLevelType w:val="multilevel"/>
    <w:tmpl w:val="746E0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C8875B2"/>
    <w:multiLevelType w:val="hybridMultilevel"/>
    <w:tmpl w:val="148A3A36"/>
    <w:lvl w:ilvl="0" w:tplc="8B326C62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E5AE2"/>
    <w:multiLevelType w:val="hybridMultilevel"/>
    <w:tmpl w:val="B5F63DE0"/>
    <w:lvl w:ilvl="0" w:tplc="4128F1C6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47D2FF5"/>
    <w:multiLevelType w:val="hybridMultilevel"/>
    <w:tmpl w:val="E5326D14"/>
    <w:lvl w:ilvl="0" w:tplc="EF0C44A6">
      <w:start w:val="2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18438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52272161">
    <w:abstractNumId w:val="14"/>
  </w:num>
  <w:num w:numId="2" w16cid:durableId="342125172">
    <w:abstractNumId w:val="7"/>
  </w:num>
  <w:num w:numId="3" w16cid:durableId="5960166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1172564">
    <w:abstractNumId w:val="0"/>
  </w:num>
  <w:num w:numId="5" w16cid:durableId="1759210939">
    <w:abstractNumId w:val="1"/>
  </w:num>
  <w:num w:numId="6" w16cid:durableId="1950425976">
    <w:abstractNumId w:val="2"/>
  </w:num>
  <w:num w:numId="7" w16cid:durableId="1991059517">
    <w:abstractNumId w:val="3"/>
  </w:num>
  <w:num w:numId="8" w16cid:durableId="2014137010">
    <w:abstractNumId w:val="4"/>
  </w:num>
  <w:num w:numId="9" w16cid:durableId="1235429351">
    <w:abstractNumId w:val="5"/>
  </w:num>
  <w:num w:numId="10" w16cid:durableId="225185588">
    <w:abstractNumId w:val="10"/>
  </w:num>
  <w:num w:numId="11" w16cid:durableId="29650887">
    <w:abstractNumId w:val="11"/>
  </w:num>
  <w:num w:numId="12" w16cid:durableId="1808205135">
    <w:abstractNumId w:val="24"/>
  </w:num>
  <w:num w:numId="13" w16cid:durableId="1472407446">
    <w:abstractNumId w:val="15"/>
  </w:num>
  <w:num w:numId="14" w16cid:durableId="1361661758">
    <w:abstractNumId w:val="19"/>
  </w:num>
  <w:num w:numId="15" w16cid:durableId="1014453403">
    <w:abstractNumId w:val="26"/>
  </w:num>
  <w:num w:numId="16" w16cid:durableId="42562639">
    <w:abstractNumId w:val="27"/>
  </w:num>
  <w:num w:numId="17" w16cid:durableId="1387753872">
    <w:abstractNumId w:val="16"/>
  </w:num>
  <w:num w:numId="18" w16cid:durableId="1754470642">
    <w:abstractNumId w:val="23"/>
  </w:num>
  <w:num w:numId="19" w16cid:durableId="1080954539">
    <w:abstractNumId w:val="20"/>
  </w:num>
  <w:num w:numId="20" w16cid:durableId="1872454237">
    <w:abstractNumId w:val="17"/>
  </w:num>
  <w:num w:numId="21" w16cid:durableId="1678924219">
    <w:abstractNumId w:val="9"/>
  </w:num>
  <w:num w:numId="22" w16cid:durableId="588003707">
    <w:abstractNumId w:val="21"/>
  </w:num>
  <w:num w:numId="23" w16cid:durableId="1414742966">
    <w:abstractNumId w:val="12"/>
  </w:num>
  <w:num w:numId="24" w16cid:durableId="1376274359">
    <w:abstractNumId w:val="13"/>
  </w:num>
  <w:num w:numId="25" w16cid:durableId="137575641">
    <w:abstractNumId w:val="25"/>
  </w:num>
  <w:num w:numId="26" w16cid:durableId="116992949">
    <w:abstractNumId w:val="6"/>
  </w:num>
  <w:num w:numId="27" w16cid:durableId="174198475">
    <w:abstractNumId w:val="8"/>
  </w:num>
  <w:num w:numId="28" w16cid:durableId="86864397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6F8F"/>
    <w:rsid w:val="00037BD4"/>
    <w:rsid w:val="0004494B"/>
    <w:rsid w:val="000674A1"/>
    <w:rsid w:val="00070E38"/>
    <w:rsid w:val="00074846"/>
    <w:rsid w:val="00074F1E"/>
    <w:rsid w:val="000C6F8F"/>
    <w:rsid w:val="000D3044"/>
    <w:rsid w:val="0015373E"/>
    <w:rsid w:val="001A3F77"/>
    <w:rsid w:val="001B3592"/>
    <w:rsid w:val="001F3EA0"/>
    <w:rsid w:val="00204489"/>
    <w:rsid w:val="00207EAC"/>
    <w:rsid w:val="00215FF7"/>
    <w:rsid w:val="002175B0"/>
    <w:rsid w:val="00257209"/>
    <w:rsid w:val="00261419"/>
    <w:rsid w:val="00264384"/>
    <w:rsid w:val="002662C0"/>
    <w:rsid w:val="0026744B"/>
    <w:rsid w:val="002A0091"/>
    <w:rsid w:val="002F75F9"/>
    <w:rsid w:val="0031010E"/>
    <w:rsid w:val="003105E3"/>
    <w:rsid w:val="00312FE2"/>
    <w:rsid w:val="003208F5"/>
    <w:rsid w:val="003248A9"/>
    <w:rsid w:val="00326782"/>
    <w:rsid w:val="003461CB"/>
    <w:rsid w:val="00361EE5"/>
    <w:rsid w:val="003910D4"/>
    <w:rsid w:val="003918AD"/>
    <w:rsid w:val="003C0F92"/>
    <w:rsid w:val="003E0B79"/>
    <w:rsid w:val="00412545"/>
    <w:rsid w:val="004212B7"/>
    <w:rsid w:val="004370B7"/>
    <w:rsid w:val="00453367"/>
    <w:rsid w:val="00466266"/>
    <w:rsid w:val="0048412F"/>
    <w:rsid w:val="00484399"/>
    <w:rsid w:val="004B0A5E"/>
    <w:rsid w:val="004C4B90"/>
    <w:rsid w:val="004F0506"/>
    <w:rsid w:val="004F7516"/>
    <w:rsid w:val="00506AAB"/>
    <w:rsid w:val="005A0117"/>
    <w:rsid w:val="005E04F5"/>
    <w:rsid w:val="006102D5"/>
    <w:rsid w:val="0062206F"/>
    <w:rsid w:val="0065709F"/>
    <w:rsid w:val="00672FE9"/>
    <w:rsid w:val="00685841"/>
    <w:rsid w:val="006B3254"/>
    <w:rsid w:val="006C296E"/>
    <w:rsid w:val="006C2FE3"/>
    <w:rsid w:val="006E66D2"/>
    <w:rsid w:val="00723811"/>
    <w:rsid w:val="00756469"/>
    <w:rsid w:val="00756B8E"/>
    <w:rsid w:val="00764ACB"/>
    <w:rsid w:val="0076505A"/>
    <w:rsid w:val="00766BF5"/>
    <w:rsid w:val="007A3C06"/>
    <w:rsid w:val="007D1337"/>
    <w:rsid w:val="00814CEC"/>
    <w:rsid w:val="008560EB"/>
    <w:rsid w:val="00864111"/>
    <w:rsid w:val="00891A6E"/>
    <w:rsid w:val="00894C31"/>
    <w:rsid w:val="008B6DD7"/>
    <w:rsid w:val="008E60E4"/>
    <w:rsid w:val="00905AA7"/>
    <w:rsid w:val="0094754B"/>
    <w:rsid w:val="0096622B"/>
    <w:rsid w:val="009733F4"/>
    <w:rsid w:val="00977292"/>
    <w:rsid w:val="009A63DB"/>
    <w:rsid w:val="009B1699"/>
    <w:rsid w:val="009D5C0E"/>
    <w:rsid w:val="009D7A70"/>
    <w:rsid w:val="00A02D4A"/>
    <w:rsid w:val="00A26360"/>
    <w:rsid w:val="00A43324"/>
    <w:rsid w:val="00A62DD1"/>
    <w:rsid w:val="00A7174C"/>
    <w:rsid w:val="00A864C4"/>
    <w:rsid w:val="00AA2249"/>
    <w:rsid w:val="00AE4609"/>
    <w:rsid w:val="00B269FB"/>
    <w:rsid w:val="00B37A2F"/>
    <w:rsid w:val="00B524B8"/>
    <w:rsid w:val="00B54A3A"/>
    <w:rsid w:val="00B83E19"/>
    <w:rsid w:val="00B929DC"/>
    <w:rsid w:val="00B944B5"/>
    <w:rsid w:val="00B95F2A"/>
    <w:rsid w:val="00BB10E8"/>
    <w:rsid w:val="00BC1173"/>
    <w:rsid w:val="00BD1859"/>
    <w:rsid w:val="00BF0ECD"/>
    <w:rsid w:val="00C105EE"/>
    <w:rsid w:val="00C70BA2"/>
    <w:rsid w:val="00C80CA6"/>
    <w:rsid w:val="00CA5D7F"/>
    <w:rsid w:val="00CC3A4D"/>
    <w:rsid w:val="00CE724B"/>
    <w:rsid w:val="00D167C4"/>
    <w:rsid w:val="00D332BB"/>
    <w:rsid w:val="00D86799"/>
    <w:rsid w:val="00DA7443"/>
    <w:rsid w:val="00DD2777"/>
    <w:rsid w:val="00DE61ED"/>
    <w:rsid w:val="00E67CD4"/>
    <w:rsid w:val="00E87D33"/>
    <w:rsid w:val="00EA44BE"/>
    <w:rsid w:val="00F36253"/>
    <w:rsid w:val="00F37C3B"/>
    <w:rsid w:val="00F4305B"/>
    <w:rsid w:val="00F63680"/>
    <w:rsid w:val="00F6410C"/>
    <w:rsid w:val="00F92246"/>
    <w:rsid w:val="00FA0BA2"/>
    <w:rsid w:val="00FA4985"/>
    <w:rsid w:val="00FA7155"/>
    <w:rsid w:val="00FC6C7C"/>
    <w:rsid w:val="00FD64C1"/>
    <w:rsid w:val="00FE7182"/>
    <w:rsid w:val="00FF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827BA17"/>
  <w15:chartTrackingRefBased/>
  <w15:docId w15:val="{64531944-4C9A-4DA0-8FB9-413ACBB2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070E38"/>
    <w:pPr>
      <w:keepNext/>
      <w:numPr>
        <w:numId w:val="1"/>
      </w:numPr>
      <w:outlineLvl w:val="0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npsmoodstavce1">
    <w:name w:val="Standardní písmo odstavce1"/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rPr>
      <w:rFonts w:ascii="Arial" w:hAnsi="Arial" w:cs="Arial"/>
      <w:sz w:val="52"/>
    </w:r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Nadpis1111">
    <w:name w:val="Nadpis 1.1.1.1."/>
    <w:basedOn w:val="Normln"/>
    <w:rsid w:val="00894C31"/>
  </w:style>
  <w:style w:type="character" w:customStyle="1" w:styleId="Nadpis1Char">
    <w:name w:val="Nadpis 1 Char"/>
    <w:link w:val="Nadpis1"/>
    <w:rsid w:val="00070E38"/>
    <w:rPr>
      <w:sz w:val="24"/>
      <w:szCs w:val="24"/>
      <w:lang w:eastAsia="ar-SA"/>
    </w:rPr>
  </w:style>
  <w:style w:type="character" w:styleId="Siln">
    <w:name w:val="Strong"/>
    <w:qFormat/>
    <w:rsid w:val="00070E38"/>
    <w:rPr>
      <w:b/>
      <w:bCs/>
    </w:rPr>
  </w:style>
  <w:style w:type="paragraph" w:styleId="Odstavecseseznamem">
    <w:name w:val="List Paragraph"/>
    <w:basedOn w:val="Normln"/>
    <w:qFormat/>
    <w:rsid w:val="007A3C06"/>
    <w:pPr>
      <w:widowControl w:val="0"/>
      <w:ind w:left="708"/>
    </w:pPr>
    <w:rPr>
      <w:rFonts w:eastAsia="Lucida Sans Unicode"/>
      <w:lang/>
    </w:rPr>
  </w:style>
  <w:style w:type="paragraph" w:styleId="Normlnweb">
    <w:name w:val="Normal (Web)"/>
    <w:basedOn w:val="Normln"/>
    <w:uiPriority w:val="99"/>
    <w:semiHidden/>
    <w:unhideWhenUsed/>
    <w:rsid w:val="00F4305B"/>
    <w:pPr>
      <w:suppressAutoHyphens w:val="0"/>
      <w:spacing w:before="100" w:beforeAutospacing="1" w:after="100" w:afterAutospacing="1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2F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72FE9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01A7B-B420-49E5-850D-0FA53D358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5977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Počítadlo</dc:creator>
  <cp:keywords/>
  <cp:lastModifiedBy>Václav Šimůnek</cp:lastModifiedBy>
  <cp:revision>2</cp:revision>
  <cp:lastPrinted>2024-07-12T07:23:00Z</cp:lastPrinted>
  <dcterms:created xsi:type="dcterms:W3CDTF">2026-06-25T12:43:00Z</dcterms:created>
  <dcterms:modified xsi:type="dcterms:W3CDTF">2026-06-25T12:43:00Z</dcterms:modified>
</cp:coreProperties>
</file>