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5FCB" w14:textId="787322CC" w:rsidR="00613E8E" w:rsidRPr="00613E8E" w:rsidRDefault="00613E8E" w:rsidP="00613E8E">
      <w:pPr>
        <w:jc w:val="center"/>
        <w:rPr>
          <w:rFonts w:ascii="Algerian" w:hAnsi="Algerian"/>
          <w:sz w:val="60"/>
          <w:szCs w:val="60"/>
          <w:u w:val="single"/>
        </w:rPr>
      </w:pPr>
      <w:r w:rsidRPr="00613E8E">
        <w:rPr>
          <w:rFonts w:ascii="Algerian" w:hAnsi="Algerian"/>
          <w:sz w:val="60"/>
          <w:szCs w:val="60"/>
          <w:u w:val="single"/>
        </w:rPr>
        <w:t>PRAVIDLA ŠKOLKOVNI</w:t>
      </w:r>
      <w:r w:rsidRPr="00613E8E">
        <w:rPr>
          <w:rFonts w:ascii="Calibri" w:hAnsi="Calibri" w:cs="Calibri"/>
          <w:sz w:val="60"/>
          <w:szCs w:val="60"/>
          <w:u w:val="single"/>
        </w:rPr>
        <w:t>Č</w:t>
      </w:r>
      <w:r w:rsidRPr="00613E8E">
        <w:rPr>
          <w:rFonts w:ascii="Algerian" w:hAnsi="Algerian"/>
          <w:sz w:val="60"/>
          <w:szCs w:val="60"/>
          <w:u w:val="single"/>
        </w:rPr>
        <w:t>KY</w:t>
      </w:r>
    </w:p>
    <w:p w14:paraId="740AF2FA" w14:textId="5EC44702" w:rsidR="00613E8E" w:rsidRDefault="00613E8E" w:rsidP="00613E8E">
      <w:pPr>
        <w:jc w:val="center"/>
        <w:rPr>
          <w:rFonts w:ascii="Algerian" w:hAnsi="Algerian"/>
          <w:sz w:val="60"/>
          <w:szCs w:val="60"/>
        </w:rPr>
      </w:pPr>
    </w:p>
    <w:p w14:paraId="2AE50D84" w14:textId="3044491C" w:rsidR="00613E8E" w:rsidRDefault="00613E8E" w:rsidP="00613E8E">
      <w:pPr>
        <w:jc w:val="center"/>
        <w:rPr>
          <w:rFonts w:ascii="Algerian" w:hAnsi="Algerian"/>
          <w:sz w:val="60"/>
          <w:szCs w:val="60"/>
        </w:rPr>
      </w:pPr>
    </w:p>
    <w:p w14:paraId="46B58DF0" w14:textId="77777777" w:rsidR="00613E8E" w:rsidRDefault="00613E8E" w:rsidP="00613E8E">
      <w:pPr>
        <w:jc w:val="center"/>
        <w:rPr>
          <w:rFonts w:ascii="Algerian" w:hAnsi="Algerian"/>
          <w:sz w:val="60"/>
          <w:szCs w:val="60"/>
        </w:rPr>
      </w:pPr>
    </w:p>
    <w:p w14:paraId="3909F808" w14:textId="6297511C" w:rsidR="00613E8E" w:rsidRPr="00613E8E" w:rsidRDefault="00613E8E" w:rsidP="00613E8E">
      <w:pPr>
        <w:pStyle w:val="Odstavecseseznamem"/>
        <w:numPr>
          <w:ilvl w:val="0"/>
          <w:numId w:val="1"/>
        </w:numPr>
        <w:jc w:val="center"/>
        <w:rPr>
          <w:rFonts w:ascii="Algerian" w:hAnsi="Algerian"/>
          <w:sz w:val="50"/>
          <w:szCs w:val="50"/>
        </w:rPr>
      </w:pPr>
      <w:r w:rsidRPr="00613E8E">
        <w:rPr>
          <w:rFonts w:ascii="Algerian" w:hAnsi="Algerian"/>
          <w:sz w:val="50"/>
          <w:szCs w:val="50"/>
        </w:rPr>
        <w:t>Slou</w:t>
      </w:r>
      <w:r w:rsidRPr="00613E8E">
        <w:rPr>
          <w:rFonts w:ascii="Calibri" w:hAnsi="Calibri" w:cs="Calibri"/>
          <w:sz w:val="50"/>
          <w:szCs w:val="50"/>
        </w:rPr>
        <w:t>ž</w:t>
      </w:r>
      <w:r w:rsidRPr="00613E8E">
        <w:rPr>
          <w:rFonts w:ascii="Algerian" w:hAnsi="Algerian" w:cs="Algerian"/>
          <w:sz w:val="50"/>
          <w:szCs w:val="50"/>
        </w:rPr>
        <w:t>í</w:t>
      </w:r>
      <w:r w:rsidRPr="00613E8E">
        <w:rPr>
          <w:rFonts w:ascii="Algerian" w:hAnsi="Algerian" w:cs="Calibri"/>
          <w:sz w:val="50"/>
          <w:szCs w:val="50"/>
        </w:rPr>
        <w:t xml:space="preserve"> v</w:t>
      </w:r>
      <w:r w:rsidRPr="00613E8E">
        <w:rPr>
          <w:rFonts w:ascii="Algerian" w:hAnsi="Algerian" w:cs="Algerian"/>
          <w:sz w:val="50"/>
          <w:szCs w:val="50"/>
        </w:rPr>
        <w:t>š</w:t>
      </w:r>
      <w:r w:rsidRPr="00613E8E">
        <w:rPr>
          <w:rFonts w:ascii="Algerian" w:hAnsi="Algerian" w:cs="Calibri"/>
          <w:sz w:val="50"/>
          <w:szCs w:val="50"/>
        </w:rPr>
        <w:t>em – rodi</w:t>
      </w:r>
      <w:r w:rsidRPr="00613E8E">
        <w:rPr>
          <w:rFonts w:ascii="Calibri" w:hAnsi="Calibri" w:cs="Calibri"/>
          <w:sz w:val="50"/>
          <w:szCs w:val="50"/>
        </w:rPr>
        <w:t>čů</w:t>
      </w:r>
      <w:r w:rsidRPr="00613E8E">
        <w:rPr>
          <w:rFonts w:ascii="Algerian" w:hAnsi="Algerian" w:cs="Calibri"/>
          <w:sz w:val="50"/>
          <w:szCs w:val="50"/>
        </w:rPr>
        <w:t>m, d</w:t>
      </w:r>
      <w:r w:rsidRPr="00613E8E">
        <w:rPr>
          <w:rFonts w:ascii="Calibri" w:hAnsi="Calibri" w:cs="Calibri"/>
          <w:sz w:val="50"/>
          <w:szCs w:val="50"/>
        </w:rPr>
        <w:t>ě</w:t>
      </w:r>
      <w:r w:rsidRPr="00613E8E">
        <w:rPr>
          <w:rFonts w:ascii="Algerian" w:hAnsi="Algerian" w:cs="Calibri"/>
          <w:sz w:val="50"/>
          <w:szCs w:val="50"/>
        </w:rPr>
        <w:t>tem, personálu MŠ.</w:t>
      </w:r>
    </w:p>
    <w:p w14:paraId="620F9AA7" w14:textId="77777777" w:rsidR="00613E8E" w:rsidRPr="00613E8E" w:rsidRDefault="00613E8E" w:rsidP="00613E8E">
      <w:pPr>
        <w:jc w:val="center"/>
        <w:rPr>
          <w:rFonts w:ascii="Algerian" w:hAnsi="Algerian"/>
          <w:sz w:val="50"/>
          <w:szCs w:val="50"/>
        </w:rPr>
      </w:pPr>
    </w:p>
    <w:p w14:paraId="23136273" w14:textId="770E8DCA" w:rsidR="00613E8E" w:rsidRPr="00613E8E" w:rsidRDefault="00613E8E" w:rsidP="00613E8E">
      <w:pPr>
        <w:pStyle w:val="Odstavecseseznamem"/>
        <w:numPr>
          <w:ilvl w:val="0"/>
          <w:numId w:val="1"/>
        </w:numPr>
        <w:jc w:val="center"/>
        <w:rPr>
          <w:rFonts w:ascii="Algerian" w:hAnsi="Algerian"/>
          <w:sz w:val="50"/>
          <w:szCs w:val="50"/>
        </w:rPr>
      </w:pPr>
      <w:r w:rsidRPr="00613E8E">
        <w:rPr>
          <w:rFonts w:ascii="Algerian" w:hAnsi="Algerian" w:cs="Calibri"/>
          <w:sz w:val="50"/>
          <w:szCs w:val="50"/>
        </w:rPr>
        <w:t>P</w:t>
      </w:r>
      <w:r w:rsidRPr="00613E8E">
        <w:rPr>
          <w:rFonts w:ascii="Calibri" w:hAnsi="Calibri" w:cs="Calibri"/>
          <w:sz w:val="50"/>
          <w:szCs w:val="50"/>
        </w:rPr>
        <w:t>ř</w:t>
      </w:r>
      <w:r w:rsidRPr="00613E8E">
        <w:rPr>
          <w:rFonts w:ascii="Algerian" w:hAnsi="Algerian" w:cs="Calibri"/>
          <w:sz w:val="50"/>
          <w:szCs w:val="50"/>
        </w:rPr>
        <w:t>ines, odnes, p</w:t>
      </w:r>
      <w:r w:rsidRPr="00613E8E">
        <w:rPr>
          <w:rFonts w:ascii="Calibri" w:hAnsi="Calibri" w:cs="Calibri"/>
          <w:sz w:val="50"/>
          <w:szCs w:val="50"/>
        </w:rPr>
        <w:t>ů</w:t>
      </w:r>
      <w:r w:rsidRPr="00613E8E">
        <w:rPr>
          <w:rFonts w:ascii="Algerian" w:hAnsi="Algerian" w:cs="Calibri"/>
          <w:sz w:val="50"/>
          <w:szCs w:val="50"/>
        </w:rPr>
        <w:t>j</w:t>
      </w:r>
      <w:r w:rsidRPr="00613E8E">
        <w:rPr>
          <w:rFonts w:ascii="Calibri" w:hAnsi="Calibri" w:cs="Calibri"/>
          <w:sz w:val="50"/>
          <w:szCs w:val="50"/>
        </w:rPr>
        <w:t>č</w:t>
      </w:r>
      <w:r w:rsidRPr="00613E8E">
        <w:rPr>
          <w:rFonts w:ascii="Algerian" w:hAnsi="Algerian" w:cs="Calibri"/>
          <w:sz w:val="50"/>
          <w:szCs w:val="50"/>
        </w:rPr>
        <w:t xml:space="preserve"> si, vra</w:t>
      </w:r>
      <w:r w:rsidRPr="00613E8E">
        <w:rPr>
          <w:rFonts w:ascii="Calibri" w:hAnsi="Calibri" w:cs="Calibri"/>
          <w:sz w:val="50"/>
          <w:szCs w:val="50"/>
        </w:rPr>
        <w:t>ť</w:t>
      </w:r>
      <w:r w:rsidRPr="00613E8E">
        <w:rPr>
          <w:rFonts w:ascii="Algerian" w:hAnsi="Algerian" w:cs="Calibri"/>
          <w:sz w:val="50"/>
          <w:szCs w:val="50"/>
        </w:rPr>
        <w:t>.</w:t>
      </w:r>
    </w:p>
    <w:p w14:paraId="046271A1" w14:textId="77777777" w:rsidR="00613E8E" w:rsidRPr="00613E8E" w:rsidRDefault="00613E8E" w:rsidP="00613E8E">
      <w:pPr>
        <w:rPr>
          <w:rFonts w:ascii="Algerian" w:hAnsi="Algerian"/>
          <w:sz w:val="50"/>
          <w:szCs w:val="50"/>
        </w:rPr>
      </w:pPr>
    </w:p>
    <w:p w14:paraId="7A6CCEAE" w14:textId="0EEC1F4C" w:rsidR="00613E8E" w:rsidRPr="00613E8E" w:rsidRDefault="00613E8E" w:rsidP="00613E8E">
      <w:pPr>
        <w:pStyle w:val="Odstavecseseznamem"/>
        <w:numPr>
          <w:ilvl w:val="0"/>
          <w:numId w:val="1"/>
        </w:numPr>
        <w:jc w:val="center"/>
        <w:rPr>
          <w:rFonts w:ascii="Algerian" w:hAnsi="Algerian"/>
          <w:sz w:val="50"/>
          <w:szCs w:val="50"/>
        </w:rPr>
      </w:pPr>
      <w:r w:rsidRPr="00613E8E">
        <w:rPr>
          <w:rFonts w:ascii="Algerian" w:hAnsi="Algerian" w:cs="Calibri"/>
          <w:sz w:val="50"/>
          <w:szCs w:val="50"/>
        </w:rPr>
        <w:t>Neni</w:t>
      </w:r>
      <w:r w:rsidRPr="00613E8E">
        <w:rPr>
          <w:rFonts w:ascii="Calibri" w:hAnsi="Calibri" w:cs="Calibri"/>
          <w:sz w:val="50"/>
          <w:szCs w:val="50"/>
        </w:rPr>
        <w:t>č</w:t>
      </w:r>
      <w:r w:rsidRPr="00613E8E">
        <w:rPr>
          <w:rFonts w:ascii="Algerian" w:hAnsi="Algerian" w:cs="Calibri"/>
          <w:sz w:val="50"/>
          <w:szCs w:val="50"/>
        </w:rPr>
        <w:t xml:space="preserve"> knihy!</w:t>
      </w:r>
    </w:p>
    <w:p w14:paraId="3C179B63" w14:textId="70B0F1D7" w:rsidR="00613E8E" w:rsidRDefault="00613E8E" w:rsidP="00613E8E">
      <w:pPr>
        <w:jc w:val="center"/>
        <w:rPr>
          <w:rFonts w:ascii="Algerian" w:hAnsi="Algerian"/>
          <w:sz w:val="50"/>
          <w:szCs w:val="50"/>
        </w:rPr>
      </w:pPr>
    </w:p>
    <w:p w14:paraId="4F3AACE1" w14:textId="1907239C" w:rsidR="00613E8E" w:rsidRDefault="00613E8E" w:rsidP="00613E8E">
      <w:pPr>
        <w:jc w:val="center"/>
        <w:rPr>
          <w:rFonts w:ascii="Algerian" w:hAnsi="Algerian"/>
          <w:sz w:val="50"/>
          <w:szCs w:val="50"/>
        </w:rPr>
      </w:pPr>
    </w:p>
    <w:p w14:paraId="41EDD26A" w14:textId="5BAE15EE" w:rsidR="00613E8E" w:rsidRDefault="00613E8E" w:rsidP="00613E8E">
      <w:pPr>
        <w:jc w:val="center"/>
        <w:rPr>
          <w:rFonts w:ascii="Algerian" w:hAnsi="Algerian"/>
          <w:sz w:val="50"/>
          <w:szCs w:val="50"/>
        </w:rPr>
      </w:pPr>
    </w:p>
    <w:p w14:paraId="408C3B1B" w14:textId="77777777" w:rsidR="00613E8E" w:rsidRDefault="00613E8E" w:rsidP="00613E8E">
      <w:pPr>
        <w:jc w:val="center"/>
        <w:rPr>
          <w:rFonts w:ascii="Algerian" w:hAnsi="Algerian"/>
          <w:sz w:val="50"/>
          <w:szCs w:val="50"/>
        </w:rPr>
      </w:pPr>
    </w:p>
    <w:p w14:paraId="0F30410A" w14:textId="191838DF" w:rsidR="00613E8E" w:rsidRPr="00613E8E" w:rsidRDefault="00613E8E" w:rsidP="00613E8E">
      <w:pPr>
        <w:jc w:val="center"/>
        <w:rPr>
          <w:rFonts w:ascii="Algerian" w:hAnsi="Algerian" w:cs="Calibri"/>
          <w:sz w:val="30"/>
          <w:szCs w:val="30"/>
        </w:rPr>
      </w:pPr>
      <w:r w:rsidRPr="00613E8E">
        <w:rPr>
          <w:rFonts w:ascii="Algerian" w:hAnsi="Algerian"/>
          <w:sz w:val="30"/>
          <w:szCs w:val="30"/>
        </w:rPr>
        <w:t>V p</w:t>
      </w:r>
      <w:r w:rsidRPr="00613E8E">
        <w:rPr>
          <w:rFonts w:ascii="Calibri" w:hAnsi="Calibri" w:cs="Calibri"/>
          <w:sz w:val="30"/>
          <w:szCs w:val="30"/>
        </w:rPr>
        <w:t>ř</w:t>
      </w:r>
      <w:r w:rsidRPr="00613E8E">
        <w:rPr>
          <w:rFonts w:ascii="Algerian" w:hAnsi="Algerian" w:cs="Algerian"/>
          <w:sz w:val="30"/>
          <w:szCs w:val="30"/>
        </w:rPr>
        <w:t>í</w:t>
      </w:r>
      <w:r w:rsidRPr="00613E8E">
        <w:rPr>
          <w:rFonts w:ascii="Algerian" w:hAnsi="Algerian" w:cs="Calibri"/>
          <w:sz w:val="30"/>
          <w:szCs w:val="30"/>
        </w:rPr>
        <w:t>pad</w:t>
      </w:r>
      <w:r w:rsidRPr="00613E8E">
        <w:rPr>
          <w:rFonts w:ascii="Calibri" w:hAnsi="Calibri" w:cs="Calibri"/>
          <w:sz w:val="30"/>
          <w:szCs w:val="30"/>
        </w:rPr>
        <w:t>ě</w:t>
      </w:r>
      <w:r w:rsidRPr="00613E8E">
        <w:rPr>
          <w:rFonts w:ascii="Algerian" w:hAnsi="Algerian" w:cs="Calibri"/>
          <w:sz w:val="30"/>
          <w:szCs w:val="30"/>
        </w:rPr>
        <w:t xml:space="preserve"> jakýchkoliv dotaz</w:t>
      </w:r>
      <w:r w:rsidRPr="00613E8E">
        <w:rPr>
          <w:rFonts w:ascii="Calibri" w:hAnsi="Calibri" w:cs="Calibri"/>
          <w:sz w:val="30"/>
          <w:szCs w:val="30"/>
        </w:rPr>
        <w:t>ů</w:t>
      </w:r>
      <w:r w:rsidRPr="00613E8E">
        <w:rPr>
          <w:rFonts w:ascii="Algerian" w:hAnsi="Algerian" w:cs="Calibri"/>
          <w:sz w:val="30"/>
          <w:szCs w:val="30"/>
        </w:rPr>
        <w:t xml:space="preserve"> se obra</w:t>
      </w:r>
      <w:r w:rsidRPr="00613E8E">
        <w:rPr>
          <w:rFonts w:ascii="Calibri" w:hAnsi="Calibri" w:cs="Calibri"/>
          <w:sz w:val="30"/>
          <w:szCs w:val="30"/>
        </w:rPr>
        <w:t>ť</w:t>
      </w:r>
      <w:r w:rsidRPr="00613E8E">
        <w:rPr>
          <w:rFonts w:ascii="Algerian" w:hAnsi="Algerian" w:cs="Calibri"/>
          <w:sz w:val="30"/>
          <w:szCs w:val="30"/>
        </w:rPr>
        <w:t>te na t</w:t>
      </w:r>
      <w:r w:rsidRPr="00613E8E">
        <w:rPr>
          <w:rFonts w:ascii="Calibri" w:hAnsi="Calibri" w:cs="Calibri"/>
          <w:sz w:val="30"/>
          <w:szCs w:val="30"/>
        </w:rPr>
        <w:t>ř</w:t>
      </w:r>
      <w:r w:rsidRPr="00613E8E">
        <w:rPr>
          <w:rFonts w:ascii="Algerian" w:hAnsi="Algerian" w:cs="Algerian"/>
          <w:sz w:val="30"/>
          <w:szCs w:val="30"/>
        </w:rPr>
        <w:t>í</w:t>
      </w:r>
      <w:r w:rsidRPr="00613E8E">
        <w:rPr>
          <w:rFonts w:ascii="Algerian" w:hAnsi="Algerian" w:cs="Calibri"/>
          <w:sz w:val="30"/>
          <w:szCs w:val="30"/>
        </w:rPr>
        <w:t>du Beru</w:t>
      </w:r>
      <w:r w:rsidRPr="00613E8E">
        <w:rPr>
          <w:rFonts w:ascii="Algerian" w:hAnsi="Algerian" w:cs="Algerian"/>
          <w:sz w:val="30"/>
          <w:szCs w:val="30"/>
        </w:rPr>
        <w:t>š</w:t>
      </w:r>
      <w:r w:rsidRPr="00613E8E">
        <w:rPr>
          <w:rFonts w:ascii="Algerian" w:hAnsi="Algerian" w:cs="Calibri"/>
          <w:sz w:val="30"/>
          <w:szCs w:val="30"/>
        </w:rPr>
        <w:t>ky!</w:t>
      </w:r>
    </w:p>
    <w:sectPr w:rsidR="00613E8E" w:rsidRPr="00613E8E" w:rsidSect="00613E8E">
      <w:pgSz w:w="11906" w:h="16838"/>
      <w:pgMar w:top="1417" w:right="1417" w:bottom="1417" w:left="1417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5084" w14:textId="77777777" w:rsidR="004C5DD9" w:rsidRDefault="004C5DD9" w:rsidP="00613E8E">
      <w:pPr>
        <w:spacing w:after="0" w:line="240" w:lineRule="auto"/>
      </w:pPr>
      <w:r>
        <w:separator/>
      </w:r>
    </w:p>
  </w:endnote>
  <w:endnote w:type="continuationSeparator" w:id="0">
    <w:p w14:paraId="75ADDA23" w14:textId="77777777" w:rsidR="004C5DD9" w:rsidRDefault="004C5DD9" w:rsidP="0061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48D4" w14:textId="77777777" w:rsidR="004C5DD9" w:rsidRDefault="004C5DD9" w:rsidP="00613E8E">
      <w:pPr>
        <w:spacing w:after="0" w:line="240" w:lineRule="auto"/>
      </w:pPr>
      <w:r>
        <w:separator/>
      </w:r>
    </w:p>
  </w:footnote>
  <w:footnote w:type="continuationSeparator" w:id="0">
    <w:p w14:paraId="339267AD" w14:textId="77777777" w:rsidR="004C5DD9" w:rsidRDefault="004C5DD9" w:rsidP="00613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6B7F"/>
    <w:multiLevelType w:val="hybridMultilevel"/>
    <w:tmpl w:val="375AF38C"/>
    <w:lvl w:ilvl="0" w:tplc="DF82F7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8E"/>
    <w:rsid w:val="00003FEF"/>
    <w:rsid w:val="004C5DD9"/>
    <w:rsid w:val="00613E8E"/>
    <w:rsid w:val="00D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E7B1"/>
  <w15:chartTrackingRefBased/>
  <w15:docId w15:val="{9C5ADD47-8C31-49EC-87AE-23F8D6D7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3E8E"/>
  </w:style>
  <w:style w:type="paragraph" w:styleId="Zpat">
    <w:name w:val="footer"/>
    <w:basedOn w:val="Normln"/>
    <w:link w:val="ZpatChar"/>
    <w:uiPriority w:val="99"/>
    <w:unhideWhenUsed/>
    <w:rsid w:val="0061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3E8E"/>
  </w:style>
  <w:style w:type="paragraph" w:styleId="Odstavecseseznamem">
    <w:name w:val="List Paragraph"/>
    <w:basedOn w:val="Normln"/>
    <w:uiPriority w:val="34"/>
    <w:qFormat/>
    <w:rsid w:val="00613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 03</dc:creator>
  <cp:keywords/>
  <dc:description/>
  <cp:lastModifiedBy>Školka 02</cp:lastModifiedBy>
  <cp:revision>2</cp:revision>
  <dcterms:created xsi:type="dcterms:W3CDTF">2022-12-29T07:33:00Z</dcterms:created>
  <dcterms:modified xsi:type="dcterms:W3CDTF">2022-12-29T07:33:00Z</dcterms:modified>
</cp:coreProperties>
</file>